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BFED" w14:textId="634DDAD6" w:rsidR="0062778F" w:rsidRDefault="00E02739" w:rsidP="0033021E">
      <w:pPr>
        <w:jc w:val="center"/>
      </w:pPr>
      <w:r w:rsidRPr="00B7632C">
        <w:rPr>
          <w:noProof/>
        </w:rPr>
        <w:drawing>
          <wp:inline distT="0" distB="0" distL="0" distR="0" wp14:anchorId="168C21D9" wp14:editId="18FB38E8">
            <wp:extent cx="2235003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00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ABFC9" w14:textId="44CF4AC1" w:rsidR="00440A41" w:rsidRDefault="00440A41" w:rsidP="0033021E"/>
    <w:p w14:paraId="181644F5" w14:textId="2058F6F5" w:rsidR="00ED320C" w:rsidRDefault="00ED320C" w:rsidP="00ED320C">
      <w:pPr>
        <w:pStyle w:val="Heading1"/>
        <w:rPr>
          <w:lang w:val="en-AU"/>
        </w:rPr>
      </w:pPr>
      <w:r>
        <w:rPr>
          <w:lang w:val="en-AU"/>
        </w:rPr>
        <w:t xml:space="preserve">Trainer </w:t>
      </w:r>
      <w:r w:rsidRPr="001704B6">
        <w:rPr>
          <w:lang w:val="en-AU"/>
        </w:rPr>
        <w:t>Evaluation</w:t>
      </w:r>
      <w:r w:rsidR="000B6738">
        <w:rPr>
          <w:lang w:val="en-AU"/>
        </w:rPr>
        <w:t xml:space="preserve"> &amp; Feedback form</w:t>
      </w:r>
      <w:r w:rsidRPr="001704B6">
        <w:rPr>
          <w:lang w:val="en-AU"/>
        </w:rPr>
        <w:t xml:space="preserve"> </w:t>
      </w:r>
    </w:p>
    <w:p w14:paraId="739E2BAB" w14:textId="77777777" w:rsidR="00855CE3" w:rsidRPr="00855CE3" w:rsidRDefault="00855CE3" w:rsidP="00855CE3">
      <w:pPr>
        <w:pStyle w:val="NoSpacing"/>
        <w:rPr>
          <w:lang w:val="en-AU"/>
        </w:rPr>
      </w:pPr>
    </w:p>
    <w:p w14:paraId="6B273C31" w14:textId="11A30D24" w:rsidR="00ED320C" w:rsidRPr="001303C7" w:rsidRDefault="00ED320C" w:rsidP="001303C7">
      <w:pPr>
        <w:tabs>
          <w:tab w:val="left" w:pos="6120"/>
          <w:tab w:val="left" w:pos="6300"/>
          <w:tab w:val="left" w:pos="9720"/>
        </w:tabs>
        <w:rPr>
          <w:color w:val="auto"/>
        </w:rPr>
      </w:pPr>
      <w:r w:rsidRPr="001303C7">
        <w:rPr>
          <w:b/>
          <w:bCs/>
          <w:color w:val="auto"/>
        </w:rPr>
        <w:t>Trainer Name:</w:t>
      </w:r>
      <w:r w:rsidR="00F70C95" w:rsidRPr="001303C7">
        <w:rPr>
          <w:color w:val="auto"/>
        </w:rPr>
        <w:t xml:space="preserve"> </w:t>
      </w:r>
      <w:sdt>
        <w:sdtPr>
          <w:rPr>
            <w:color w:val="auto"/>
          </w:rPr>
          <w:id w:val="110165270"/>
          <w:placeholder>
            <w:docPart w:val="DefaultPlaceholder_-1854013440"/>
          </w:placeholder>
          <w:showingPlcHdr/>
        </w:sdtPr>
        <w:sdtEndPr/>
        <w:sdtContent>
          <w:r w:rsidR="005B5AEC" w:rsidRPr="001303C7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  <w:r w:rsidR="00F70C95" w:rsidRPr="001303C7">
        <w:rPr>
          <w:color w:val="auto"/>
        </w:rPr>
        <w:tab/>
      </w:r>
      <w:r w:rsidRPr="001303C7">
        <w:rPr>
          <w:b/>
          <w:bCs/>
          <w:color w:val="auto"/>
        </w:rPr>
        <w:t>Date:</w:t>
      </w:r>
      <w:r w:rsidRPr="001303C7">
        <w:rPr>
          <w:color w:val="auto"/>
        </w:rPr>
        <w:t xml:space="preserve"> </w:t>
      </w:r>
      <w:sdt>
        <w:sdtPr>
          <w:rPr>
            <w:color w:val="auto"/>
          </w:rPr>
          <w:id w:val="1729264932"/>
          <w:placeholder>
            <w:docPart w:val="DefaultPlaceholder_-1854013440"/>
          </w:placeholder>
          <w:showingPlcHdr/>
        </w:sdtPr>
        <w:sdtEndPr/>
        <w:sdtContent>
          <w:r w:rsidR="00E477CB" w:rsidRPr="00F71C3F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5B3D22CE" w14:textId="4E0F0051" w:rsidR="00ED320C" w:rsidRPr="001303C7" w:rsidRDefault="00EE47BA" w:rsidP="00F70C95">
      <w:pPr>
        <w:tabs>
          <w:tab w:val="left" w:pos="6120"/>
        </w:tabs>
        <w:rPr>
          <w:b/>
          <w:bCs/>
          <w:color w:val="auto"/>
          <w:u w:val="single"/>
        </w:rPr>
      </w:pPr>
      <w:r w:rsidRPr="001303C7">
        <w:rPr>
          <w:b/>
          <w:bCs/>
          <w:color w:val="auto"/>
        </w:rPr>
        <w:t>Observer</w:t>
      </w:r>
      <w:r w:rsidR="00390E4D" w:rsidRPr="001303C7">
        <w:rPr>
          <w:b/>
          <w:bCs/>
          <w:color w:val="auto"/>
        </w:rPr>
        <w:t>/Peer Reviewer</w:t>
      </w:r>
      <w:r w:rsidR="00ED320C" w:rsidRPr="001303C7">
        <w:rPr>
          <w:b/>
          <w:bCs/>
          <w:color w:val="auto"/>
        </w:rPr>
        <w:t xml:space="preserve">: </w:t>
      </w:r>
      <w:sdt>
        <w:sdtPr>
          <w:rPr>
            <w:b/>
            <w:bCs/>
            <w:color w:val="auto"/>
          </w:rPr>
          <w:id w:val="1462154172"/>
          <w:placeholder>
            <w:docPart w:val="DefaultPlaceholder_-1854013440"/>
          </w:placeholder>
          <w:showingPlcHdr/>
        </w:sdtPr>
        <w:sdtEndPr/>
        <w:sdtContent>
          <w:r w:rsidR="004D1FA5" w:rsidRPr="004D1FA5">
            <w:rPr>
              <w:rStyle w:val="PlaceholderText"/>
              <w:color w:val="auto"/>
              <w:u w:val="single"/>
            </w:rPr>
            <w:t>Click or tap here to enter text.</w:t>
          </w:r>
        </w:sdtContent>
      </w:sdt>
    </w:p>
    <w:p w14:paraId="55154D61" w14:textId="77777777" w:rsidR="00855CE3" w:rsidRPr="001704B6" w:rsidRDefault="00855CE3" w:rsidP="00855CE3">
      <w:pPr>
        <w:pStyle w:val="NoSpacing"/>
      </w:pPr>
    </w:p>
    <w:p w14:paraId="4D0162C0" w14:textId="77777777" w:rsidR="004D1FA5" w:rsidRDefault="00ED320C" w:rsidP="004D1FA5">
      <w:pPr>
        <w:pStyle w:val="Heading2"/>
      </w:pPr>
      <w:r w:rsidRPr="7F7F5CE8">
        <w:t>Instructions</w:t>
      </w:r>
    </w:p>
    <w:p w14:paraId="7551AECB" w14:textId="69493B18" w:rsidR="00ED320C" w:rsidRDefault="00A706A5" w:rsidP="00DF32B7">
      <w:r>
        <w:t>Below,</w:t>
      </w:r>
      <w:r w:rsidR="00586C4C">
        <w:t xml:space="preserve"> </w:t>
      </w:r>
      <w:r w:rsidR="00360C23">
        <w:t xml:space="preserve">describe the </w:t>
      </w:r>
      <w:r w:rsidR="00B628C9">
        <w:t>Structured Decision Making® (</w:t>
      </w:r>
      <w:r w:rsidR="00AC5D1E">
        <w:t>SDM</w:t>
      </w:r>
      <w:r w:rsidR="00B628C9">
        <w:t>)</w:t>
      </w:r>
      <w:r w:rsidR="00AC5D1E">
        <w:t xml:space="preserve"> </w:t>
      </w:r>
      <w:r w:rsidR="00360C23">
        <w:t>curriculum that the trainer deliver</w:t>
      </w:r>
      <w:r w:rsidR="00BD3401">
        <w:t>ed</w:t>
      </w:r>
      <w:r w:rsidR="00360C23">
        <w:t>.</w:t>
      </w:r>
      <w:r w:rsidR="00ED320C">
        <w:t xml:space="preserve"> </w:t>
      </w:r>
      <w:r w:rsidR="4E9FF7D5">
        <w:t xml:space="preserve">Then </w:t>
      </w:r>
      <w:r w:rsidR="00D2156B">
        <w:t>complete t</w:t>
      </w:r>
      <w:r w:rsidR="001D4264">
        <w:t xml:space="preserve">he following </w:t>
      </w:r>
      <w:r w:rsidR="00AC5D1E">
        <w:t xml:space="preserve">sections of this </w:t>
      </w:r>
      <w:r w:rsidR="006B5C34">
        <w:t xml:space="preserve">evaluation to support </w:t>
      </w:r>
      <w:r w:rsidR="00670C48">
        <w:t>new trainer development.</w:t>
      </w:r>
    </w:p>
    <w:p w14:paraId="5F5CD2D6" w14:textId="2229F035" w:rsidR="00AC5D1E" w:rsidRDefault="00670C48" w:rsidP="004D1FA5">
      <w:pPr>
        <w:pStyle w:val="List"/>
      </w:pPr>
      <w:r>
        <w:t xml:space="preserve">Section 1: </w:t>
      </w:r>
      <w:r w:rsidR="00AC5D1E">
        <w:t>Self-Assessment</w:t>
      </w:r>
      <w:r w:rsidR="004B04FB">
        <w:t xml:space="preserve"> (to be completed by the trai</w:t>
      </w:r>
      <w:r w:rsidR="00D10497">
        <w:t>n</w:t>
      </w:r>
      <w:r w:rsidR="004B04FB">
        <w:t>er)</w:t>
      </w:r>
    </w:p>
    <w:p w14:paraId="2BADF282" w14:textId="3DF0EEA8" w:rsidR="00114858" w:rsidRDefault="00141B7F" w:rsidP="004D1FA5">
      <w:pPr>
        <w:pStyle w:val="LastBullet"/>
      </w:pPr>
      <w:r>
        <w:t>Section 2: Trainer Observation/Peer Feedback</w:t>
      </w:r>
      <w:r w:rsidR="004B04FB">
        <w:t xml:space="preserve"> </w:t>
      </w:r>
      <w:r w:rsidR="00D10497">
        <w:t xml:space="preserve">(to be completed by </w:t>
      </w:r>
      <w:r w:rsidR="009F36FF">
        <w:t>those</w:t>
      </w:r>
      <w:r w:rsidR="00D10497">
        <w:t xml:space="preserve"> providing feedback)</w:t>
      </w:r>
    </w:p>
    <w:p w14:paraId="4CA7A016" w14:textId="77777777" w:rsidR="00967567" w:rsidRDefault="00967567" w:rsidP="004D1FA5">
      <w:pPr>
        <w:pStyle w:val="NoSpacing"/>
      </w:pPr>
    </w:p>
    <w:p w14:paraId="60BF8E21" w14:textId="77777777" w:rsidR="004D1FA5" w:rsidRDefault="00967567" w:rsidP="004D1FA5">
      <w:pPr>
        <w:pStyle w:val="Heading2"/>
      </w:pPr>
      <w:r w:rsidRPr="00967567">
        <w:t>Training Curriculum</w:t>
      </w:r>
    </w:p>
    <w:p w14:paraId="6F26EB39" w14:textId="2A882ED9" w:rsidR="00141B7F" w:rsidRDefault="00FB0D7C" w:rsidP="00141B7F">
      <w:r>
        <w:t>N</w:t>
      </w:r>
      <w:r w:rsidR="00967567">
        <w:t>ote the t</w:t>
      </w:r>
      <w:r w:rsidR="00113D73">
        <w:t>itle of the</w:t>
      </w:r>
      <w:r w:rsidR="00141B7F">
        <w:t xml:space="preserve"> </w:t>
      </w:r>
      <w:r>
        <w:t xml:space="preserve">training curriculum </w:t>
      </w:r>
      <w:r w:rsidR="00114858">
        <w:t>delivered</w:t>
      </w:r>
      <w:r w:rsidR="00967567">
        <w:t xml:space="preserve">, including the </w:t>
      </w:r>
      <w:r w:rsidR="00895407">
        <w:t>specific section</w:t>
      </w:r>
      <w:r w:rsidR="00651585">
        <w:t>(s)</w:t>
      </w:r>
      <w:r w:rsidR="009138C7">
        <w:t>.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0"/>
        <w:gridCol w:w="5026"/>
      </w:tblGrid>
      <w:tr w:rsidR="00110727" w:rsidRPr="004D1FA5" w14:paraId="5D809754" w14:textId="77777777" w:rsidTr="004D1FA5">
        <w:trPr>
          <w:trHeight w:val="346"/>
          <w:jc w:val="center"/>
        </w:trPr>
        <w:tc>
          <w:tcPr>
            <w:tcW w:w="9736" w:type="dxa"/>
            <w:gridSpan w:val="2"/>
            <w:shd w:val="clear" w:color="auto" w:fill="006E8D" w:themeFill="text2"/>
            <w:vAlign w:val="center"/>
          </w:tcPr>
          <w:p w14:paraId="32AE22FA" w14:textId="53FAA1FB" w:rsidR="00110727" w:rsidRPr="004D1FA5" w:rsidRDefault="00110727" w:rsidP="004D1FA5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D1FA5">
              <w:rPr>
                <w:b/>
                <w:bCs/>
                <w:color w:val="FFFFFF" w:themeColor="background1"/>
                <w:sz w:val="20"/>
                <w:szCs w:val="20"/>
              </w:rPr>
              <w:t>CORE AREAS OF TRAINING CONTENT COVERED (</w:t>
            </w:r>
            <w:r w:rsidR="009138C7" w:rsidRPr="004D1FA5">
              <w:rPr>
                <w:b/>
                <w:bCs/>
                <w:color w:val="FFFFFF" w:themeColor="background1"/>
                <w:sz w:val="20"/>
                <w:szCs w:val="20"/>
              </w:rPr>
              <w:t xml:space="preserve">select </w:t>
            </w:r>
            <w:r w:rsidRPr="004D1FA5">
              <w:rPr>
                <w:b/>
                <w:bCs/>
                <w:color w:val="FFFFFF" w:themeColor="background1"/>
                <w:sz w:val="20"/>
                <w:szCs w:val="20"/>
              </w:rPr>
              <w:t>all that apply)</w:t>
            </w:r>
          </w:p>
        </w:tc>
      </w:tr>
      <w:tr w:rsidR="00110727" w:rsidRPr="004D1FA5" w14:paraId="20BADF08" w14:textId="77777777" w:rsidTr="004D1FA5">
        <w:trPr>
          <w:trHeight w:val="346"/>
          <w:jc w:val="center"/>
        </w:trPr>
        <w:tc>
          <w:tcPr>
            <w:tcW w:w="4710" w:type="dxa"/>
            <w:shd w:val="clear" w:color="auto" w:fill="006E8D" w:themeFill="text2"/>
            <w:vAlign w:val="center"/>
          </w:tcPr>
          <w:p w14:paraId="4E7F50F4" w14:textId="042DA5EC" w:rsidR="00110727" w:rsidRPr="004D1FA5" w:rsidRDefault="00630FC8" w:rsidP="004D1FA5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D1FA5">
              <w:rPr>
                <w:b/>
                <w:bCs/>
                <w:color w:val="FFFFFF" w:themeColor="background1"/>
                <w:sz w:val="20"/>
                <w:szCs w:val="20"/>
              </w:rPr>
              <w:t>CURRICULUM</w:t>
            </w:r>
            <w:r w:rsidR="00D3194D" w:rsidRPr="004D1FA5">
              <w:rPr>
                <w:b/>
                <w:bCs/>
                <w:color w:val="FFFFFF" w:themeColor="background1"/>
                <w:sz w:val="20"/>
                <w:szCs w:val="20"/>
              </w:rPr>
              <w:t xml:space="preserve"> TYPE </w:t>
            </w:r>
          </w:p>
        </w:tc>
        <w:tc>
          <w:tcPr>
            <w:tcW w:w="5026" w:type="dxa"/>
            <w:shd w:val="clear" w:color="auto" w:fill="006E8D" w:themeFill="text2"/>
            <w:vAlign w:val="center"/>
          </w:tcPr>
          <w:p w14:paraId="05517324" w14:textId="2DA4B894" w:rsidR="00110727" w:rsidRPr="004D1FA5" w:rsidRDefault="00630FC8" w:rsidP="004D1FA5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D1FA5">
              <w:rPr>
                <w:b/>
                <w:bCs/>
                <w:color w:val="FFFFFF" w:themeColor="background1"/>
                <w:sz w:val="20"/>
                <w:szCs w:val="20"/>
              </w:rPr>
              <w:t>SDM</w:t>
            </w:r>
            <w:r w:rsidR="00616C99">
              <w:rPr>
                <w:b/>
                <w:bCs/>
                <w:color w:val="FFFFFF" w:themeColor="background1"/>
                <w:sz w:val="20"/>
                <w:szCs w:val="20"/>
              </w:rPr>
              <w:t>®</w:t>
            </w:r>
            <w:r w:rsidRPr="004D1FA5">
              <w:rPr>
                <w:b/>
                <w:bCs/>
                <w:color w:val="FFFFFF" w:themeColor="background1"/>
                <w:sz w:val="20"/>
                <w:szCs w:val="20"/>
              </w:rPr>
              <w:t xml:space="preserve"> ASSESSMENT TOOL</w:t>
            </w:r>
            <w:r w:rsidR="004C2E61" w:rsidRPr="004D1FA5">
              <w:rPr>
                <w:b/>
                <w:bCs/>
                <w:color w:val="FFFFFF" w:themeColor="background1"/>
                <w:sz w:val="20"/>
                <w:szCs w:val="20"/>
              </w:rPr>
              <w:t>(</w:t>
            </w:r>
            <w:r w:rsidRPr="004D1FA5"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4C2E61" w:rsidRPr="004D1FA5">
              <w:rPr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4E27C4" w:rsidRPr="004D1FA5" w14:paraId="002854FF" w14:textId="77777777" w:rsidTr="7F7F5CE8">
        <w:trPr>
          <w:trHeight w:val="346"/>
          <w:jc w:val="center"/>
        </w:trPr>
        <w:tc>
          <w:tcPr>
            <w:tcW w:w="4710" w:type="dxa"/>
          </w:tcPr>
          <w:p w14:paraId="009A86DC" w14:textId="098204E6" w:rsidR="00110727" w:rsidRPr="004D1FA5" w:rsidRDefault="00653D8A" w:rsidP="00CB0344">
            <w:pPr>
              <w:pStyle w:val="NoSpacing"/>
              <w:ind w:left="245" w:hanging="25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630FC8" w:rsidRPr="004D1FA5">
              <w:rPr>
                <w:sz w:val="20"/>
                <w:szCs w:val="20"/>
              </w:rPr>
              <w:t>S</w:t>
            </w:r>
            <w:r w:rsidR="00E374A5" w:rsidRPr="004D1FA5">
              <w:rPr>
                <w:sz w:val="20"/>
                <w:szCs w:val="20"/>
              </w:rPr>
              <w:t>tructured Skills and Assessment Lab</w:t>
            </w:r>
            <w:r w:rsidR="00630FC8" w:rsidRPr="004D1FA5">
              <w:rPr>
                <w:sz w:val="20"/>
                <w:szCs w:val="20"/>
              </w:rPr>
              <w:t xml:space="preserve"> (C</w:t>
            </w:r>
            <w:r w:rsidR="00D87197">
              <w:rPr>
                <w:sz w:val="20"/>
                <w:szCs w:val="20"/>
              </w:rPr>
              <w:t xml:space="preserve">ommon </w:t>
            </w:r>
            <w:r w:rsidR="00630FC8" w:rsidRPr="004D1FA5">
              <w:rPr>
                <w:sz w:val="20"/>
                <w:szCs w:val="20"/>
              </w:rPr>
              <w:t>C</w:t>
            </w:r>
            <w:r w:rsidR="00D87197">
              <w:rPr>
                <w:sz w:val="20"/>
                <w:szCs w:val="20"/>
              </w:rPr>
              <w:t>ore</w:t>
            </w:r>
            <w:r w:rsidR="00630FC8" w:rsidRPr="004D1FA5">
              <w:rPr>
                <w:sz w:val="20"/>
                <w:szCs w:val="20"/>
              </w:rPr>
              <w:t xml:space="preserve"> 3.5)</w:t>
            </w:r>
          </w:p>
          <w:p w14:paraId="5C12B350" w14:textId="4EE51548" w:rsidR="00E374A5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76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743A28" w:rsidRPr="004D1FA5">
              <w:rPr>
                <w:sz w:val="20"/>
                <w:szCs w:val="20"/>
              </w:rPr>
              <w:t>SDM Foundations</w:t>
            </w:r>
          </w:p>
          <w:p w14:paraId="3BF1EEC2" w14:textId="5F2C23C7" w:rsidR="00EB7D9F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31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EB7D9F" w:rsidRPr="004D1FA5">
              <w:rPr>
                <w:sz w:val="20"/>
                <w:szCs w:val="20"/>
              </w:rPr>
              <w:t xml:space="preserve">Advanced Training Module: </w:t>
            </w:r>
            <w:sdt>
              <w:sdtPr>
                <w:rPr>
                  <w:sz w:val="20"/>
                  <w:szCs w:val="20"/>
                </w:rPr>
                <w:id w:val="-611595363"/>
                <w:placeholder>
                  <w:docPart w:val="DefaultPlaceholder_-1854013440"/>
                </w:placeholder>
              </w:sdtPr>
              <w:sdtEndPr/>
              <w:sdtContent>
                <w:r w:rsidR="00EB7D9F" w:rsidRPr="004D1FA5">
                  <w:rPr>
                    <w:sz w:val="20"/>
                    <w:szCs w:val="20"/>
                  </w:rPr>
                  <w:t>____________________</w:t>
                </w:r>
              </w:sdtContent>
            </w:sdt>
          </w:p>
          <w:p w14:paraId="7ACEE0E8" w14:textId="08FCFC18" w:rsidR="00E374A5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54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E374A5" w:rsidRPr="004D1FA5">
              <w:rPr>
                <w:sz w:val="20"/>
                <w:szCs w:val="20"/>
              </w:rPr>
              <w:t>Rigorous and Family-Centered Safety Planning</w:t>
            </w:r>
          </w:p>
          <w:p w14:paraId="5DFDF784" w14:textId="4C0C26FE" w:rsidR="00E374A5" w:rsidRPr="004D1FA5" w:rsidRDefault="00653D8A" w:rsidP="00CB0344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6116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E374A5" w:rsidRPr="004D1FA5">
              <w:rPr>
                <w:sz w:val="20"/>
                <w:szCs w:val="20"/>
              </w:rPr>
              <w:t>Advanced Series for Supervisors</w:t>
            </w:r>
          </w:p>
        </w:tc>
        <w:tc>
          <w:tcPr>
            <w:tcW w:w="5026" w:type="dxa"/>
          </w:tcPr>
          <w:p w14:paraId="42400171" w14:textId="3EE77280" w:rsidR="00630FC8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049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630FC8" w:rsidRPr="004D1FA5">
              <w:rPr>
                <w:sz w:val="20"/>
                <w:szCs w:val="20"/>
              </w:rPr>
              <w:t>SDM Overview and Foundations</w:t>
            </w:r>
          </w:p>
          <w:p w14:paraId="2C841EC6" w14:textId="65960583" w:rsidR="00630FC8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701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630FC8" w:rsidRPr="004D1FA5">
              <w:rPr>
                <w:sz w:val="20"/>
                <w:szCs w:val="20"/>
              </w:rPr>
              <w:t>SDM Hotline</w:t>
            </w:r>
            <w:r w:rsidR="0012652F">
              <w:rPr>
                <w:sz w:val="20"/>
                <w:szCs w:val="20"/>
              </w:rPr>
              <w:t xml:space="preserve"> Tools</w:t>
            </w:r>
          </w:p>
          <w:p w14:paraId="639D59C9" w14:textId="49C14D7B" w:rsidR="00630FC8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553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630FC8" w:rsidRPr="004D1FA5">
              <w:rPr>
                <w:sz w:val="20"/>
                <w:szCs w:val="20"/>
              </w:rPr>
              <w:t xml:space="preserve">SDM Safety </w:t>
            </w:r>
            <w:r w:rsidR="0012652F">
              <w:rPr>
                <w:sz w:val="20"/>
                <w:szCs w:val="20"/>
              </w:rPr>
              <w:t>Assessment</w:t>
            </w:r>
          </w:p>
          <w:p w14:paraId="268A5547" w14:textId="08F02521" w:rsidR="00630FC8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42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630FC8" w:rsidRPr="004D1FA5">
              <w:rPr>
                <w:sz w:val="20"/>
                <w:szCs w:val="20"/>
              </w:rPr>
              <w:t>SDM Risk</w:t>
            </w:r>
            <w:r w:rsidR="0012652F">
              <w:rPr>
                <w:sz w:val="20"/>
                <w:szCs w:val="20"/>
              </w:rPr>
              <w:t xml:space="preserve"> Assessment</w:t>
            </w:r>
          </w:p>
          <w:p w14:paraId="23F655CB" w14:textId="4E49826B" w:rsidR="00630FC8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73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630FC8" w:rsidRPr="004D1FA5">
              <w:rPr>
                <w:sz w:val="20"/>
                <w:szCs w:val="20"/>
              </w:rPr>
              <w:t>SDM Reunification Assessment</w:t>
            </w:r>
          </w:p>
          <w:p w14:paraId="1E13FEF2" w14:textId="766AB584" w:rsidR="00110727" w:rsidRPr="004D1FA5" w:rsidRDefault="00653D8A" w:rsidP="004D1FA5">
            <w:pPr>
              <w:pStyle w:val="NoSpacing"/>
              <w:ind w:left="-1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365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1FA5">
              <w:rPr>
                <w:sz w:val="20"/>
                <w:szCs w:val="20"/>
              </w:rPr>
              <w:t xml:space="preserve"> </w:t>
            </w:r>
            <w:r w:rsidR="00630FC8" w:rsidRPr="004D1FA5">
              <w:rPr>
                <w:sz w:val="20"/>
                <w:szCs w:val="20"/>
              </w:rPr>
              <w:t>SDM Risk Reassessment</w:t>
            </w:r>
          </w:p>
        </w:tc>
      </w:tr>
    </w:tbl>
    <w:p w14:paraId="3401E4BE" w14:textId="77777777" w:rsidR="004D1FA5" w:rsidRDefault="004D1FA5" w:rsidP="004D1FA5"/>
    <w:p w14:paraId="09285804" w14:textId="77777777" w:rsidR="00F90F60" w:rsidRDefault="00F90F60">
      <w:pPr>
        <w:ind w:left="360" w:hanging="360"/>
        <w:rPr>
          <w:rFonts w:eastAsiaTheme="majorEastAsia" w:cstheme="majorBidi"/>
          <w:b/>
          <w:caps/>
          <w:color w:val="008AAF" w:themeColor="accent6"/>
          <w:sz w:val="28"/>
          <w:szCs w:val="26"/>
        </w:rPr>
      </w:pPr>
      <w:r>
        <w:br w:type="page"/>
      </w:r>
    </w:p>
    <w:p w14:paraId="66C3F438" w14:textId="509EEF7D" w:rsidR="00ED320C" w:rsidRPr="00141B7F" w:rsidRDefault="00141B7F" w:rsidP="00DF32B7">
      <w:pPr>
        <w:pStyle w:val="Heading2"/>
      </w:pPr>
      <w:r>
        <w:lastRenderedPageBreak/>
        <w:t xml:space="preserve">Section </w:t>
      </w:r>
      <w:r w:rsidR="0012652F">
        <w:t>1</w:t>
      </w:r>
      <w:r>
        <w:t xml:space="preserve">: </w:t>
      </w:r>
      <w:r w:rsidR="00ED320C" w:rsidRPr="00C85B11">
        <w:t>Self-Assessment</w:t>
      </w:r>
      <w:r w:rsidR="001775BB">
        <w:t>—</w:t>
      </w:r>
      <w:r w:rsidR="00ED320C" w:rsidRPr="00C85B11">
        <w:t>Enhancing Your</w:t>
      </w:r>
      <w:r w:rsidR="00CF696A">
        <w:t xml:space="preserve"> skills</w:t>
      </w:r>
      <w:r w:rsidR="00ED320C" w:rsidRPr="00C85B11">
        <w:t xml:space="preserve"> </w:t>
      </w:r>
    </w:p>
    <w:p w14:paraId="067CEEC6" w14:textId="22E9EDF7" w:rsidR="00ED320C" w:rsidRDefault="00F661EB" w:rsidP="00DF32B7">
      <w:r>
        <w:t>S</w:t>
      </w:r>
      <w:r w:rsidR="00586C4C">
        <w:t>elf-a</w:t>
      </w:r>
      <w:r w:rsidR="00ED320C">
        <w:t>ssessment</w:t>
      </w:r>
      <w:r w:rsidR="00ED320C" w:rsidRPr="00C85B11">
        <w:t xml:space="preserve"> allows </w:t>
      </w:r>
      <w:r w:rsidR="00ED320C">
        <w:t>trainers</w:t>
      </w:r>
      <w:r w:rsidR="00ED320C" w:rsidRPr="00C85B11">
        <w:t xml:space="preserve"> to think about </w:t>
      </w:r>
      <w:r w:rsidR="00ED320C">
        <w:t xml:space="preserve">their </w:t>
      </w:r>
      <w:r w:rsidR="00ED320C" w:rsidRPr="00C85B11">
        <w:t xml:space="preserve">comfort and development of soft </w:t>
      </w:r>
      <w:r w:rsidR="00ED320C" w:rsidRPr="00C85B11" w:rsidDel="00076CBF">
        <w:t>skills</w:t>
      </w:r>
      <w:r w:rsidR="00ED320C" w:rsidRPr="00C85B11">
        <w:t xml:space="preserve">. Where do you feel strongest and most confident? Where do you feel like your skills could still grow? </w:t>
      </w:r>
      <w:r>
        <w:t xml:space="preserve">Where </w:t>
      </w:r>
      <w:r w:rsidR="00ED320C" w:rsidRPr="00C85B11">
        <w:t xml:space="preserve">might you want to </w:t>
      </w:r>
      <w:r w:rsidR="00617CEC">
        <w:t>reflect</w:t>
      </w:r>
      <w:r w:rsidR="00ED320C" w:rsidRPr="00C85B11">
        <w:t>, practice</w:t>
      </w:r>
      <w:r>
        <w:t>,</w:t>
      </w:r>
      <w:r w:rsidR="00ED320C" w:rsidRPr="00C85B11">
        <w:t xml:space="preserve"> and/or follow up with a coach?</w:t>
      </w:r>
      <w:r w:rsidR="001303C7">
        <w:t xml:space="preserve"> </w:t>
      </w:r>
    </w:p>
    <w:p w14:paraId="1B698391" w14:textId="77777777" w:rsidR="001C2986" w:rsidRPr="00C85B11" w:rsidRDefault="001C2986" w:rsidP="001C2986">
      <w:pPr>
        <w:pStyle w:val="NoSpacing"/>
      </w:pPr>
    </w:p>
    <w:p w14:paraId="3D16DFA5" w14:textId="77777777" w:rsidR="00076CBF" w:rsidRDefault="00ED320C" w:rsidP="00076CBF">
      <w:pPr>
        <w:pStyle w:val="Heading3"/>
      </w:pPr>
      <w:r w:rsidRPr="00E63459">
        <w:t>Instructions</w:t>
      </w:r>
    </w:p>
    <w:p w14:paraId="2B255469" w14:textId="3FA18D78" w:rsidR="00ED320C" w:rsidRPr="00C85B11" w:rsidRDefault="00617CEC" w:rsidP="00E63459">
      <w:r>
        <w:t>Complete</w:t>
      </w:r>
      <w:r w:rsidR="00ED320C" w:rsidRPr="00C85B11">
        <w:t xml:space="preserve"> the following sections. Rate </w:t>
      </w:r>
      <w:r w:rsidR="00952AA5">
        <w:t>your confidence</w:t>
      </w:r>
      <w:r w:rsidR="00ED320C" w:rsidRPr="00C85B11">
        <w:t xml:space="preserve"> and identify areas to work on.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779"/>
        <w:gridCol w:w="779"/>
        <w:gridCol w:w="779"/>
        <w:gridCol w:w="779"/>
        <w:gridCol w:w="775"/>
      </w:tblGrid>
      <w:tr w:rsidR="00F70C95" w:rsidRPr="00076CBF" w14:paraId="5219F2EE" w14:textId="77777777" w:rsidTr="00076CBF">
        <w:trPr>
          <w:trHeight w:val="345"/>
          <w:tblHeader/>
        </w:trPr>
        <w:tc>
          <w:tcPr>
            <w:tcW w:w="5000" w:type="pct"/>
            <w:gridSpan w:val="6"/>
            <w:shd w:val="clear" w:color="auto" w:fill="006E8D" w:themeFill="text2"/>
            <w:vAlign w:val="center"/>
          </w:tcPr>
          <w:p w14:paraId="2BFADDC1" w14:textId="192E0157" w:rsidR="00F70C95" w:rsidRPr="00076CBF" w:rsidRDefault="00F70C95" w:rsidP="00076CBF">
            <w:pPr>
              <w:pStyle w:val="NoSpacing"/>
              <w:tabs>
                <w:tab w:val="left" w:pos="1980"/>
                <w:tab w:val="left" w:pos="3960"/>
                <w:tab w:val="left" w:pos="6210"/>
                <w:tab w:val="left" w:pos="7470"/>
              </w:tabs>
              <w:ind w:left="18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1. Not confident</w:t>
            </w: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ab/>
              <w:t>2. A little conf</w:t>
            </w:r>
            <w:r w:rsidR="008E5E06" w:rsidRPr="00076CBF">
              <w:rPr>
                <w:b/>
                <w:bCs/>
                <w:color w:val="FFFFFF" w:themeColor="background1"/>
                <w:sz w:val="20"/>
                <w:szCs w:val="20"/>
              </w:rPr>
              <w:t>ident</w:t>
            </w:r>
            <w:r w:rsidR="008E5E06" w:rsidRPr="00076CBF">
              <w:rPr>
                <w:b/>
                <w:bCs/>
                <w:color w:val="FFFFFF" w:themeColor="background1"/>
                <w:sz w:val="20"/>
                <w:szCs w:val="20"/>
              </w:rPr>
              <w:tab/>
              <w:t>3. Somewhat confident</w:t>
            </w:r>
            <w:r w:rsidR="008E5E06" w:rsidRPr="00076CBF">
              <w:rPr>
                <w:b/>
                <w:bCs/>
                <w:color w:val="FFFFFF" w:themeColor="background1"/>
                <w:sz w:val="20"/>
                <w:szCs w:val="20"/>
              </w:rPr>
              <w:tab/>
              <w:t>4. C</w:t>
            </w: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onfident</w:t>
            </w: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ab/>
              <w:t>5. Very confident</w:t>
            </w:r>
          </w:p>
        </w:tc>
      </w:tr>
      <w:tr w:rsidR="00E63459" w:rsidRPr="00076CBF" w14:paraId="490B8590" w14:textId="77777777" w:rsidTr="00076CBF">
        <w:trPr>
          <w:trHeight w:val="345"/>
          <w:tblHeader/>
        </w:trPr>
        <w:tc>
          <w:tcPr>
            <w:tcW w:w="3002" w:type="pct"/>
            <w:shd w:val="clear" w:color="auto" w:fill="006E8D" w:themeFill="text2"/>
            <w:vAlign w:val="center"/>
            <w:hideMark/>
          </w:tcPr>
          <w:p w14:paraId="4A374D10" w14:textId="4BCEBA44" w:rsidR="00ED320C" w:rsidRPr="00076CBF" w:rsidRDefault="00E63459" w:rsidP="00076CBF">
            <w:pPr>
              <w:pStyle w:val="NoSpacing"/>
              <w:ind w:left="18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HOW CONFIDENT ARE YOU IN YOUR ABILITY TO:</w:t>
            </w:r>
          </w:p>
        </w:tc>
        <w:tc>
          <w:tcPr>
            <w:tcW w:w="400" w:type="pct"/>
            <w:shd w:val="clear" w:color="auto" w:fill="006E8D" w:themeFill="text2"/>
            <w:vAlign w:val="center"/>
          </w:tcPr>
          <w:p w14:paraId="46943F18" w14:textId="51510A57" w:rsidR="00ED320C" w:rsidRPr="00076CBF" w:rsidRDefault="00F70C95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00" w:type="pct"/>
            <w:shd w:val="clear" w:color="auto" w:fill="006E8D" w:themeFill="text2"/>
            <w:vAlign w:val="center"/>
          </w:tcPr>
          <w:p w14:paraId="40456538" w14:textId="2D069BA0" w:rsidR="00ED320C" w:rsidRPr="00076CBF" w:rsidRDefault="00F70C95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006E8D" w:themeFill="text2"/>
            <w:vAlign w:val="center"/>
          </w:tcPr>
          <w:p w14:paraId="4148E598" w14:textId="718D11CE" w:rsidR="00ED320C" w:rsidRPr="00076CBF" w:rsidRDefault="00F70C95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00" w:type="pct"/>
            <w:shd w:val="clear" w:color="auto" w:fill="006E8D" w:themeFill="text2"/>
            <w:vAlign w:val="center"/>
          </w:tcPr>
          <w:p w14:paraId="249CC04D" w14:textId="4BF0ED04" w:rsidR="00ED320C" w:rsidRPr="00076CBF" w:rsidRDefault="00F70C95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98" w:type="pct"/>
            <w:shd w:val="clear" w:color="auto" w:fill="006E8D" w:themeFill="text2"/>
            <w:vAlign w:val="center"/>
          </w:tcPr>
          <w:p w14:paraId="2C8A19C6" w14:textId="74C1A2EB" w:rsidR="00ED320C" w:rsidRPr="00076CBF" w:rsidRDefault="00F70C95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187737" w:rsidRPr="00076CBF" w14:paraId="61D28153" w14:textId="77777777" w:rsidTr="00FE19B9">
        <w:trPr>
          <w:trHeight w:val="345"/>
        </w:trPr>
        <w:tc>
          <w:tcPr>
            <w:tcW w:w="3002" w:type="pct"/>
            <w:shd w:val="clear" w:color="auto" w:fill="auto"/>
            <w:hideMark/>
          </w:tcPr>
          <w:p w14:paraId="5A0FCDD6" w14:textId="34A3E561" w:rsidR="00187737" w:rsidRPr="00076CBF" w:rsidRDefault="00187737" w:rsidP="00187737">
            <w:pPr>
              <w:pStyle w:val="ListNumber"/>
              <w:numPr>
                <w:ilvl w:val="0"/>
                <w:numId w:val="23"/>
              </w:numPr>
              <w:spacing w:after="0"/>
              <w:ind w:left="54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Create a learning environment where trainees can feel comfortable and participate in the learning.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B58737E" w14:textId="0545C4DE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6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B538010" w14:textId="5F39136E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052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D64D71B" w14:textId="3AE25CDC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1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09CF2DD" w14:textId="4D6F653C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5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01DC9C7" w14:textId="664FE72B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840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737" w:rsidRPr="00076CBF" w14:paraId="56D13E41" w14:textId="77777777" w:rsidTr="00FE19B9">
        <w:trPr>
          <w:trHeight w:val="345"/>
        </w:trPr>
        <w:tc>
          <w:tcPr>
            <w:tcW w:w="3002" w:type="pct"/>
            <w:shd w:val="clear" w:color="auto" w:fill="auto"/>
            <w:hideMark/>
          </w:tcPr>
          <w:p w14:paraId="63B84988" w14:textId="226444A0" w:rsidR="00187737" w:rsidRPr="00076CBF" w:rsidRDefault="00187737" w:rsidP="00187737">
            <w:pPr>
              <w:pStyle w:val="ListNumber"/>
              <w:spacing w:after="0"/>
              <w:ind w:left="54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 xml:space="preserve">Introduce the training and its overall purpose. Orient the trainees to the </w:t>
            </w:r>
            <w:r w:rsidR="00EE0861" w:rsidRPr="00076CBF">
              <w:rPr>
                <w:sz w:val="20"/>
                <w:szCs w:val="20"/>
              </w:rPr>
              <w:t>training</w:t>
            </w:r>
            <w:r w:rsidR="00EE0861">
              <w:rPr>
                <w:sz w:val="20"/>
                <w:szCs w:val="20"/>
              </w:rPr>
              <w:t>’s</w:t>
            </w:r>
            <w:r w:rsidR="00EE0861" w:rsidRPr="00076CBF">
              <w:rPr>
                <w:sz w:val="20"/>
                <w:szCs w:val="20"/>
              </w:rPr>
              <w:t xml:space="preserve"> </w:t>
            </w:r>
            <w:r w:rsidRPr="00076CBF">
              <w:rPr>
                <w:sz w:val="20"/>
                <w:szCs w:val="20"/>
              </w:rPr>
              <w:t>flow and key sections so they know what to expect</w:t>
            </w:r>
            <w:r w:rsidR="00A5012A">
              <w:rPr>
                <w:sz w:val="20"/>
                <w:szCs w:val="20"/>
              </w:rPr>
              <w:t>.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FE9D454" w14:textId="16614159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552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8835FE6" w14:textId="4E87B33E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80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302DC0A" w14:textId="492334D1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960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FC02B2C" w14:textId="695C29DF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44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4A451206" w14:textId="577A5111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086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737" w:rsidRPr="00076CBF" w14:paraId="6D0C1390" w14:textId="77777777" w:rsidTr="00FE19B9">
        <w:trPr>
          <w:trHeight w:val="345"/>
        </w:trPr>
        <w:tc>
          <w:tcPr>
            <w:tcW w:w="3002" w:type="pct"/>
            <w:shd w:val="clear" w:color="auto" w:fill="auto"/>
            <w:vAlign w:val="center"/>
            <w:hideMark/>
          </w:tcPr>
          <w:p w14:paraId="03E29B50" w14:textId="12A2E01F" w:rsidR="00187737" w:rsidRPr="00076CBF" w:rsidRDefault="00187737" w:rsidP="001C2986">
            <w:pPr>
              <w:pStyle w:val="ListNumber"/>
              <w:spacing w:after="0"/>
              <w:ind w:left="54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Explain core concepts and technical pieces clearly</w:t>
            </w:r>
            <w:r w:rsidR="00A5012A">
              <w:rPr>
                <w:sz w:val="20"/>
                <w:szCs w:val="20"/>
              </w:rPr>
              <w:t>.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76D0A7B" w14:textId="4137B790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012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D37CFED" w14:textId="7834A6D3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135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1307644" w14:textId="66BE2AB9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862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B35C6E6" w14:textId="45304F8D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14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191C483D" w14:textId="64C37957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783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737" w:rsidRPr="00076CBF" w14:paraId="5A72E8E2" w14:textId="77777777" w:rsidTr="00FE19B9">
        <w:trPr>
          <w:trHeight w:val="345"/>
        </w:trPr>
        <w:tc>
          <w:tcPr>
            <w:tcW w:w="3002" w:type="pct"/>
            <w:shd w:val="clear" w:color="auto" w:fill="auto"/>
          </w:tcPr>
          <w:p w14:paraId="7A53CDA0" w14:textId="3A12F046" w:rsidR="00187737" w:rsidRPr="00076CBF" w:rsidRDefault="00187737" w:rsidP="00187737">
            <w:pPr>
              <w:pStyle w:val="ListNumber"/>
              <w:spacing w:after="0"/>
              <w:ind w:left="54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Integrate and unpack conversations about race</w:t>
            </w:r>
            <w:r w:rsidR="00A5012A">
              <w:rPr>
                <w:sz w:val="20"/>
                <w:szCs w:val="20"/>
              </w:rPr>
              <w:t xml:space="preserve"> </w:t>
            </w:r>
            <w:r w:rsidRPr="00076CBF">
              <w:rPr>
                <w:sz w:val="20"/>
                <w:szCs w:val="20"/>
              </w:rPr>
              <w:t>equity in the training room.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C046BAE" w14:textId="3FBA8AD7" w:rsidR="00187737" w:rsidRPr="00076CBF" w:rsidRDefault="00653D8A" w:rsidP="00187737">
            <w:pPr>
              <w:pStyle w:val="NoSpacing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24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</w:tcPr>
          <w:p w14:paraId="50A3FC74" w14:textId="068883CD" w:rsidR="00187737" w:rsidRPr="00076CBF" w:rsidRDefault="00653D8A" w:rsidP="00187737">
            <w:pPr>
              <w:pStyle w:val="NoSpacing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022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</w:tcPr>
          <w:p w14:paraId="3E18CCED" w14:textId="47D06743" w:rsidR="00187737" w:rsidRPr="00076CBF" w:rsidRDefault="00653D8A" w:rsidP="00187737">
            <w:pPr>
              <w:pStyle w:val="NoSpacing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968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</w:tcPr>
          <w:p w14:paraId="587A7152" w14:textId="61344F2D" w:rsidR="00187737" w:rsidRPr="00076CBF" w:rsidRDefault="00653D8A" w:rsidP="00187737">
            <w:pPr>
              <w:pStyle w:val="NoSpacing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959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auto"/>
            <w:vAlign w:val="center"/>
          </w:tcPr>
          <w:p w14:paraId="6C5A2CBB" w14:textId="526D08B7" w:rsidR="00187737" w:rsidRPr="00076CBF" w:rsidRDefault="00653D8A" w:rsidP="00187737">
            <w:pPr>
              <w:pStyle w:val="NoSpacing"/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984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737" w:rsidRPr="00076CBF" w14:paraId="6A992065" w14:textId="77777777" w:rsidTr="00FE19B9">
        <w:trPr>
          <w:trHeight w:val="345"/>
        </w:trPr>
        <w:tc>
          <w:tcPr>
            <w:tcW w:w="3002" w:type="pct"/>
            <w:shd w:val="clear" w:color="auto" w:fill="auto"/>
            <w:vAlign w:val="center"/>
            <w:hideMark/>
          </w:tcPr>
          <w:p w14:paraId="03577F7D" w14:textId="272AC2F9" w:rsidR="00187737" w:rsidRPr="00076CBF" w:rsidRDefault="00187737" w:rsidP="001C2986">
            <w:pPr>
              <w:pStyle w:val="ListNumber"/>
              <w:spacing w:after="0"/>
              <w:ind w:left="54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Support open dialogue, discussion</w:t>
            </w:r>
            <w:r w:rsidR="00673030">
              <w:rPr>
                <w:sz w:val="20"/>
                <w:szCs w:val="20"/>
              </w:rPr>
              <w:t>,</w:t>
            </w:r>
            <w:r w:rsidRPr="00076CBF">
              <w:rPr>
                <w:sz w:val="20"/>
                <w:szCs w:val="20"/>
              </w:rPr>
              <w:t xml:space="preserve"> and questions.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4EC2A1C5" w14:textId="023B10C7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82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BC4E7B9" w14:textId="558376CE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702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BFA5FEC" w14:textId="21782EBD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578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F3ED804" w14:textId="4DF25E4E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55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28F21840" w14:textId="6ED5BCCF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525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737" w:rsidRPr="00076CBF" w14:paraId="13944A4A" w14:textId="77777777" w:rsidTr="00FE19B9">
        <w:trPr>
          <w:trHeight w:val="345"/>
        </w:trPr>
        <w:tc>
          <w:tcPr>
            <w:tcW w:w="3002" w:type="pct"/>
            <w:shd w:val="clear" w:color="auto" w:fill="auto"/>
            <w:vAlign w:val="center"/>
            <w:hideMark/>
          </w:tcPr>
          <w:p w14:paraId="0F7CB808" w14:textId="1C55DDF1" w:rsidR="00187737" w:rsidRPr="00076CBF" w:rsidRDefault="00187737" w:rsidP="001C2986">
            <w:pPr>
              <w:pStyle w:val="ListNumber"/>
              <w:spacing w:after="0"/>
              <w:ind w:left="54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Support trainees with opportunities for practice.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3EACCF9E" w14:textId="0159C480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799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6A5A988" w14:textId="77AD7901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740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1C6584AD" w14:textId="2F9361AF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591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D9F9226" w14:textId="121DAEB1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84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6DB6A992" w14:textId="2E8E035F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211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C268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87737" w:rsidRPr="00076CBF" w14:paraId="70B72046" w14:textId="77777777" w:rsidTr="00FE19B9">
        <w:trPr>
          <w:trHeight w:val="345"/>
        </w:trPr>
        <w:tc>
          <w:tcPr>
            <w:tcW w:w="3002" w:type="pct"/>
            <w:shd w:val="clear" w:color="auto" w:fill="auto"/>
            <w:hideMark/>
          </w:tcPr>
          <w:p w14:paraId="3AF2C34A" w14:textId="19240DF5" w:rsidR="00187737" w:rsidRPr="00076CBF" w:rsidRDefault="00187737" w:rsidP="00187737">
            <w:pPr>
              <w:pStyle w:val="ListNumber"/>
              <w:spacing w:after="0"/>
              <w:ind w:left="540" w:right="168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 xml:space="preserve">Gather </w:t>
            </w:r>
            <w:r w:rsidR="00673030" w:rsidRPr="00076CBF">
              <w:rPr>
                <w:sz w:val="20"/>
                <w:szCs w:val="20"/>
              </w:rPr>
              <w:t xml:space="preserve">group </w:t>
            </w:r>
            <w:r w:rsidRPr="00076CBF">
              <w:rPr>
                <w:sz w:val="20"/>
                <w:szCs w:val="20"/>
              </w:rPr>
              <w:t>feedback about the training and how it could be improved.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0E3AAF86" w14:textId="62F48786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98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7C6C5FA6" w14:textId="1DEBA52E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208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0A64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649E5771" w14:textId="0D4556DE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3357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0A64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0" w:type="pct"/>
            <w:shd w:val="clear" w:color="auto" w:fill="auto"/>
            <w:vAlign w:val="center"/>
            <w:hideMark/>
          </w:tcPr>
          <w:p w14:paraId="298D78DF" w14:textId="6A985398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8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0A64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98" w:type="pct"/>
            <w:shd w:val="clear" w:color="auto" w:fill="auto"/>
            <w:vAlign w:val="center"/>
            <w:hideMark/>
          </w:tcPr>
          <w:p w14:paraId="3362CF4A" w14:textId="6E2D169E" w:rsidR="00187737" w:rsidRPr="00076CBF" w:rsidRDefault="00653D8A" w:rsidP="00187737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298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7737" w:rsidRPr="000A646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70C95" w:rsidRPr="00076CBF" w14:paraId="4FF134E9" w14:textId="77777777" w:rsidTr="00076CBF">
        <w:trPr>
          <w:trHeight w:val="345"/>
        </w:trPr>
        <w:tc>
          <w:tcPr>
            <w:tcW w:w="5000" w:type="pct"/>
            <w:gridSpan w:val="6"/>
            <w:shd w:val="clear" w:color="auto" w:fill="DDF8FF" w:themeFill="accent5"/>
            <w:vAlign w:val="center"/>
            <w:hideMark/>
          </w:tcPr>
          <w:p w14:paraId="236E0CE3" w14:textId="3DEF317D" w:rsidR="00F70C95" w:rsidRPr="00CB0344" w:rsidRDefault="002B216B" w:rsidP="00076CBF">
            <w:pPr>
              <w:spacing w:after="0"/>
              <w:ind w:left="90"/>
              <w:textAlignment w:val="baseline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  <w:r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 xml:space="preserve">A </w:t>
            </w:r>
            <w:r w:rsidR="008E5E06" w:rsidRPr="00CB034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train</w:t>
            </w:r>
            <w:r w:rsidRPr="00CB034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ing</w:t>
            </w:r>
            <w:r w:rsidR="008E5E06"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70C95"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>skill I am good at: </w:t>
            </w:r>
          </w:p>
        </w:tc>
      </w:tr>
      <w:tr w:rsidR="00F70C95" w:rsidRPr="00076CBF" w14:paraId="5AEB2CB0" w14:textId="77777777" w:rsidTr="00855CE3">
        <w:trPr>
          <w:trHeight w:val="1728"/>
        </w:trPr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20627413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shd w:val="clear" w:color="auto" w:fill="auto"/>
              </w:tcPr>
              <w:p w14:paraId="4C89BB81" w14:textId="44C66552" w:rsidR="00F70C95" w:rsidRPr="00CB0344" w:rsidRDefault="00076CBF" w:rsidP="00076CBF">
                <w:pPr>
                  <w:spacing w:after="0"/>
                  <w:textAlignment w:val="baseline"/>
                  <w:rPr>
                    <w:rFonts w:eastAsia="Times New Roman" w:cstheme="minorHAnsi"/>
                    <w:color w:val="auto"/>
                    <w:sz w:val="20"/>
                    <w:szCs w:val="20"/>
                  </w:rPr>
                </w:pPr>
                <w:r w:rsidRPr="00CB034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70C95" w:rsidRPr="00076CBF" w14:paraId="004BBE22" w14:textId="77777777" w:rsidTr="00076CBF">
        <w:trPr>
          <w:trHeight w:val="345"/>
        </w:trPr>
        <w:tc>
          <w:tcPr>
            <w:tcW w:w="5000" w:type="pct"/>
            <w:gridSpan w:val="6"/>
            <w:shd w:val="clear" w:color="auto" w:fill="DDF8FF" w:themeFill="accent5"/>
            <w:vAlign w:val="center"/>
          </w:tcPr>
          <w:p w14:paraId="69E7E511" w14:textId="31F362E2" w:rsidR="00F70C95" w:rsidRPr="00CB0344" w:rsidRDefault="002B216B" w:rsidP="00076CBF">
            <w:pPr>
              <w:spacing w:after="0"/>
              <w:ind w:left="90"/>
              <w:textAlignment w:val="baseline"/>
              <w:rPr>
                <w:rFonts w:eastAsia="Times New Roman" w:cstheme="minorHAnsi"/>
                <w:color w:val="auto"/>
                <w:sz w:val="20"/>
                <w:szCs w:val="20"/>
              </w:rPr>
            </w:pPr>
            <w:r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 xml:space="preserve">A </w:t>
            </w:r>
            <w:r w:rsidR="008E5E06" w:rsidRPr="00CB034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train</w:t>
            </w:r>
            <w:r w:rsidRPr="00CB034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ing</w:t>
            </w:r>
            <w:r w:rsidR="008E5E06"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F70C95"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 xml:space="preserve">skill </w:t>
            </w:r>
            <w:r w:rsidR="008E5E06"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>I want to improve</w:t>
            </w:r>
            <w:r w:rsidR="00F70C95"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>: </w:t>
            </w:r>
          </w:p>
        </w:tc>
      </w:tr>
      <w:tr w:rsidR="00F70C95" w:rsidRPr="00076CBF" w14:paraId="6A431503" w14:textId="77777777" w:rsidTr="00855CE3">
        <w:trPr>
          <w:trHeight w:val="1728"/>
        </w:trPr>
        <w:sdt>
          <w:sdtPr>
            <w:rPr>
              <w:rFonts w:eastAsia="Times New Roman" w:cstheme="minorHAnsi"/>
              <w:color w:val="auto"/>
              <w:sz w:val="20"/>
              <w:szCs w:val="20"/>
            </w:rPr>
            <w:id w:val="-5328123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shd w:val="clear" w:color="auto" w:fill="auto"/>
              </w:tcPr>
              <w:p w14:paraId="261AB94A" w14:textId="3BCEC372" w:rsidR="00F70C95" w:rsidRPr="00CB0344" w:rsidRDefault="00076CBF" w:rsidP="00076CBF">
                <w:pPr>
                  <w:spacing w:after="0"/>
                  <w:textAlignment w:val="baseline"/>
                  <w:rPr>
                    <w:rFonts w:eastAsia="Times New Roman" w:cstheme="minorHAnsi"/>
                    <w:color w:val="auto"/>
                    <w:sz w:val="20"/>
                    <w:szCs w:val="20"/>
                  </w:rPr>
                </w:pPr>
                <w:r w:rsidRPr="00CB034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D320C" w:rsidRPr="00076CBF" w14:paraId="21AB7D56" w14:textId="77777777" w:rsidTr="00076CBF">
        <w:trPr>
          <w:trHeight w:val="345"/>
        </w:trPr>
        <w:tc>
          <w:tcPr>
            <w:tcW w:w="5000" w:type="pct"/>
            <w:gridSpan w:val="6"/>
            <w:shd w:val="clear" w:color="auto" w:fill="DDF8FF" w:themeFill="accent5"/>
            <w:vAlign w:val="center"/>
            <w:hideMark/>
          </w:tcPr>
          <w:p w14:paraId="0B1E3A33" w14:textId="3E5E579C" w:rsidR="00ED320C" w:rsidRPr="00CB0344" w:rsidRDefault="00ED320C" w:rsidP="00076CBF">
            <w:pPr>
              <w:spacing w:after="0"/>
              <w:ind w:left="90"/>
              <w:textAlignment w:val="baseline"/>
              <w:rPr>
                <w:rFonts w:eastAsia="Times New Roman" w:cstheme="minorHAnsi"/>
                <w:b/>
                <w:color w:val="auto"/>
                <w:sz w:val="20"/>
                <w:szCs w:val="20"/>
              </w:rPr>
            </w:pPr>
            <w:r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 xml:space="preserve">A next step I could take </w:t>
            </w:r>
            <w:r w:rsidR="00B628C9" w:rsidRPr="00CB034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 xml:space="preserve">in my </w:t>
            </w:r>
            <w:r w:rsidRPr="00CB034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develop</w:t>
            </w:r>
            <w:r w:rsidR="00B628C9" w:rsidRPr="00CB034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</w:rPr>
              <w:t>ment</w:t>
            </w:r>
            <w:r w:rsidR="008E5E06"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 xml:space="preserve"> as a trainer</w:t>
            </w:r>
            <w:r w:rsidRPr="00CB0344">
              <w:rPr>
                <w:rFonts w:eastAsia="Times New Roman" w:cstheme="minorHAnsi"/>
                <w:b/>
                <w:color w:val="auto"/>
                <w:sz w:val="20"/>
                <w:szCs w:val="20"/>
              </w:rPr>
              <w:t>: </w:t>
            </w:r>
          </w:p>
        </w:tc>
      </w:tr>
      <w:tr w:rsidR="00ED320C" w:rsidRPr="00076CBF" w14:paraId="5110C1D2" w14:textId="77777777" w:rsidTr="00855CE3">
        <w:trPr>
          <w:trHeight w:val="1728"/>
        </w:trPr>
        <w:tc>
          <w:tcPr>
            <w:tcW w:w="5000" w:type="pct"/>
            <w:gridSpan w:val="6"/>
            <w:shd w:val="clear" w:color="auto" w:fill="auto"/>
            <w:hideMark/>
          </w:tcPr>
          <w:p w14:paraId="4AF418AB" w14:textId="7E0EAC1F" w:rsidR="00F70C95" w:rsidRPr="00CB0344" w:rsidRDefault="00653D8A" w:rsidP="00076CBF">
            <w:pPr>
              <w:spacing w:after="0"/>
              <w:textAlignment w:val="baseline"/>
              <w:rPr>
                <w:rFonts w:eastAsia="Times New Roman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eastAsia="Times New Roman" w:cstheme="minorHAnsi"/>
                  <w:b/>
                  <w:color w:val="auto"/>
                  <w:sz w:val="20"/>
                  <w:szCs w:val="20"/>
                </w:rPr>
                <w:id w:val="16788486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76CBF" w:rsidRPr="00CB0344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341DEE5" w14:textId="3B3A5C5C" w:rsidR="00ED320C" w:rsidRPr="00CB0344" w:rsidRDefault="00ED320C" w:rsidP="00076CBF">
            <w:pPr>
              <w:spacing w:after="0"/>
              <w:textAlignment w:val="baseline"/>
              <w:rPr>
                <w:rFonts w:eastAsia="Times New Roman" w:cstheme="minorHAnsi"/>
                <w:color w:val="auto"/>
                <w:sz w:val="20"/>
                <w:szCs w:val="20"/>
              </w:rPr>
            </w:pPr>
          </w:p>
        </w:tc>
      </w:tr>
    </w:tbl>
    <w:p w14:paraId="5F73AF25" w14:textId="366DAB41" w:rsidR="00141B7F" w:rsidRDefault="00141B7F" w:rsidP="00855CE3">
      <w:pPr>
        <w:spacing w:after="0"/>
        <w:textAlignment w:val="baseline"/>
        <w:rPr>
          <w:sz w:val="2"/>
          <w:szCs w:val="2"/>
        </w:rPr>
      </w:pPr>
    </w:p>
    <w:p w14:paraId="284FACDD" w14:textId="77777777" w:rsidR="00141B7F" w:rsidRDefault="00141B7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3A7625F" w14:textId="513F1FE2" w:rsidR="00141B7F" w:rsidRPr="001704B6" w:rsidRDefault="00141B7F" w:rsidP="00141B7F">
      <w:pPr>
        <w:pStyle w:val="Heading2"/>
      </w:pPr>
      <w:r>
        <w:lastRenderedPageBreak/>
        <w:t xml:space="preserve">Section </w:t>
      </w:r>
      <w:r w:rsidR="0012652F">
        <w:t>2</w:t>
      </w:r>
      <w:r>
        <w:t xml:space="preserve">: Trainer </w:t>
      </w:r>
      <w:r w:rsidRPr="001704B6">
        <w:t xml:space="preserve">Observation </w:t>
      </w:r>
      <w:r w:rsidR="0012652F">
        <w:t>and</w:t>
      </w:r>
      <w:r>
        <w:t xml:space="preserve"> Feedback</w:t>
      </w:r>
    </w:p>
    <w:p w14:paraId="17757FF3" w14:textId="56721F87" w:rsidR="00141B7F" w:rsidRDefault="00141B7F" w:rsidP="00141B7F">
      <w:r>
        <w:t>Trainer</w:t>
      </w:r>
      <w:r w:rsidRPr="001704B6">
        <w:t xml:space="preserve"> observation </w:t>
      </w:r>
      <w:r w:rsidR="00B83274">
        <w:t>is</w:t>
      </w:r>
      <w:r w:rsidRPr="001704B6">
        <w:t xml:space="preserve"> an opportunity </w:t>
      </w:r>
      <w:r>
        <w:t xml:space="preserve">for an individual skilled in training </w:t>
      </w:r>
      <w:r w:rsidR="008E785F">
        <w:t xml:space="preserve">the </w:t>
      </w:r>
      <w:r w:rsidRPr="001704B6">
        <w:t xml:space="preserve">SDM </w:t>
      </w:r>
      <w:r w:rsidR="008E785F">
        <w:t xml:space="preserve">system </w:t>
      </w:r>
      <w:r>
        <w:t>to</w:t>
      </w:r>
      <w:r w:rsidRPr="001704B6">
        <w:t xml:space="preserve"> evaluate </w:t>
      </w:r>
      <w:r>
        <w:t>a new</w:t>
      </w:r>
      <w:r w:rsidRPr="001704B6">
        <w:t xml:space="preserve"> trainer’s understanding </w:t>
      </w:r>
      <w:r>
        <w:t xml:space="preserve">and delivery </w:t>
      </w:r>
      <w:r w:rsidRPr="001704B6">
        <w:t>of</w:t>
      </w:r>
      <w:r w:rsidRPr="00C16D2C">
        <w:t xml:space="preserve"> </w:t>
      </w:r>
      <w:r>
        <w:t xml:space="preserve">SDM </w:t>
      </w:r>
      <w:r w:rsidR="008E785F">
        <w:t xml:space="preserve">training </w:t>
      </w:r>
      <w:r>
        <w:t>and the</w:t>
      </w:r>
      <w:r w:rsidR="00476DD9">
        <w:t>ir</w:t>
      </w:r>
      <w:r>
        <w:t xml:space="preserve"> </w:t>
      </w:r>
      <w:r w:rsidR="00D87197">
        <w:t>Integrated</w:t>
      </w:r>
      <w:r w:rsidDel="00476DD9">
        <w:t xml:space="preserve"> </w:t>
      </w:r>
      <w:r w:rsidR="008E785F">
        <w:t>Core Practice Model</w:t>
      </w:r>
      <w:r w:rsidR="00476DD9" w:rsidRPr="00476DD9">
        <w:t xml:space="preserve"> </w:t>
      </w:r>
      <w:r w:rsidR="00D87197">
        <w:t>(ICPM)</w:t>
      </w:r>
      <w:r>
        <w:t>.</w:t>
      </w:r>
    </w:p>
    <w:p w14:paraId="11BA51EA" w14:textId="67917D1E" w:rsidR="00141B7F" w:rsidRPr="008301AE" w:rsidRDefault="00C65748" w:rsidP="00141B7F">
      <w:r>
        <w:t xml:space="preserve">Rate </w:t>
      </w:r>
      <w:r w:rsidR="00141B7F">
        <w:t xml:space="preserve">the trainer </w:t>
      </w:r>
      <w:r>
        <w:t>from</w:t>
      </w:r>
      <w:r w:rsidR="00141B7F" w:rsidDel="00C65748">
        <w:t xml:space="preserve"> </w:t>
      </w:r>
      <w:r>
        <w:t xml:space="preserve">1 </w:t>
      </w:r>
      <w:r w:rsidR="00141B7F">
        <w:t xml:space="preserve">to </w:t>
      </w:r>
      <w:r>
        <w:t>5</w:t>
      </w:r>
      <w:r w:rsidR="00141B7F">
        <w:t xml:space="preserve">, thinking about areas the trainer may want to develop further. </w:t>
      </w:r>
      <w:r w:rsidR="00A82C8C">
        <w:t xml:space="preserve">Select </w:t>
      </w:r>
      <w:r w:rsidR="00141B7F">
        <w:t>N/A</w:t>
      </w:r>
      <w:r w:rsidR="00A82C8C">
        <w:t xml:space="preserve"> (not applicable)</w:t>
      </w:r>
      <w:r w:rsidR="00141B7F">
        <w:t xml:space="preserve"> if the trainer did not teach a</w:t>
      </w:r>
      <w:r w:rsidR="00141B7F" w:rsidDel="001F37BF">
        <w:t xml:space="preserve"> </w:t>
      </w:r>
      <w:r w:rsidR="00141B7F">
        <w:t xml:space="preserve">content area during the </w:t>
      </w:r>
      <w:r w:rsidR="00A82C8C">
        <w:t>“</w:t>
      </w:r>
      <w:r w:rsidR="00141B7F">
        <w:t>teach back</w:t>
      </w:r>
      <w:r w:rsidR="00A82C8C">
        <w:t>”</w:t>
      </w:r>
      <w:r w:rsidR="00141B7F">
        <w:t xml:space="preserve"> or training.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693"/>
        <w:gridCol w:w="694"/>
        <w:gridCol w:w="693"/>
        <w:gridCol w:w="694"/>
        <w:gridCol w:w="693"/>
        <w:gridCol w:w="694"/>
      </w:tblGrid>
      <w:tr w:rsidR="00141B7F" w:rsidRPr="00076CBF" w14:paraId="7CDB9A5E" w14:textId="77777777" w:rsidTr="00076CBF">
        <w:trPr>
          <w:trHeight w:val="346"/>
          <w:tblHeader/>
          <w:jc w:val="center"/>
        </w:trPr>
        <w:tc>
          <w:tcPr>
            <w:tcW w:w="9736" w:type="dxa"/>
            <w:gridSpan w:val="7"/>
            <w:shd w:val="clear" w:color="auto" w:fill="006E8D" w:themeFill="text2"/>
            <w:noWrap/>
            <w:vAlign w:val="center"/>
          </w:tcPr>
          <w:p w14:paraId="33E5402C" w14:textId="77777777" w:rsidR="00141B7F" w:rsidRPr="00076CBF" w:rsidRDefault="00141B7F" w:rsidP="00076CBF">
            <w:pPr>
              <w:pStyle w:val="NoSpacing"/>
              <w:tabs>
                <w:tab w:val="left" w:pos="1420"/>
                <w:tab w:val="left" w:pos="2680"/>
                <w:tab w:val="left" w:pos="4120"/>
                <w:tab w:val="left" w:pos="520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1. Not at all</w:t>
            </w: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ab/>
              <w:t>2. A little</w:t>
            </w: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ab/>
              <w:t>3. Somewhat</w:t>
            </w: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ab/>
              <w:t>4. A lot</w:t>
            </w: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ab/>
              <w:t>5. Extremely</w:t>
            </w:r>
          </w:p>
        </w:tc>
      </w:tr>
      <w:tr w:rsidR="00141B7F" w:rsidRPr="00076CBF" w14:paraId="631A6B8E" w14:textId="77777777" w:rsidTr="00076CBF">
        <w:trPr>
          <w:trHeight w:val="346"/>
          <w:tblHeader/>
          <w:jc w:val="center"/>
        </w:trPr>
        <w:tc>
          <w:tcPr>
            <w:tcW w:w="5575" w:type="dxa"/>
            <w:shd w:val="clear" w:color="auto" w:fill="006E8D" w:themeFill="text2"/>
            <w:noWrap/>
            <w:vAlign w:val="center"/>
          </w:tcPr>
          <w:p w14:paraId="0FBE05CE" w14:textId="77777777" w:rsidR="00141B7F" w:rsidRPr="00076CBF" w:rsidRDefault="00141B7F" w:rsidP="00076CBF">
            <w:pPr>
              <w:pStyle w:val="NoSpacing"/>
              <w:tabs>
                <w:tab w:val="left" w:pos="14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93" w:type="dxa"/>
            <w:shd w:val="clear" w:color="auto" w:fill="006E8D" w:themeFill="text2"/>
            <w:noWrap/>
            <w:tcMar>
              <w:left w:w="86" w:type="dxa"/>
              <w:right w:w="86" w:type="dxa"/>
            </w:tcMar>
            <w:vAlign w:val="center"/>
          </w:tcPr>
          <w:p w14:paraId="07F17AD8" w14:textId="77777777" w:rsidR="00141B7F" w:rsidRPr="00076CBF" w:rsidRDefault="00141B7F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94" w:type="dxa"/>
            <w:shd w:val="clear" w:color="auto" w:fill="006E8D" w:themeFill="text2"/>
            <w:noWrap/>
            <w:tcMar>
              <w:left w:w="86" w:type="dxa"/>
              <w:right w:w="86" w:type="dxa"/>
            </w:tcMar>
            <w:vAlign w:val="center"/>
          </w:tcPr>
          <w:p w14:paraId="56025D20" w14:textId="77777777" w:rsidR="00141B7F" w:rsidRPr="00076CBF" w:rsidRDefault="00141B7F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693" w:type="dxa"/>
            <w:shd w:val="clear" w:color="auto" w:fill="006E8D" w:themeFill="text2"/>
            <w:noWrap/>
            <w:tcMar>
              <w:left w:w="86" w:type="dxa"/>
              <w:right w:w="86" w:type="dxa"/>
            </w:tcMar>
            <w:vAlign w:val="center"/>
          </w:tcPr>
          <w:p w14:paraId="33BB785B" w14:textId="77777777" w:rsidR="00141B7F" w:rsidRPr="00076CBF" w:rsidRDefault="00141B7F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694" w:type="dxa"/>
            <w:shd w:val="clear" w:color="auto" w:fill="006E8D" w:themeFill="text2"/>
            <w:noWrap/>
            <w:tcMar>
              <w:left w:w="86" w:type="dxa"/>
              <w:right w:w="86" w:type="dxa"/>
            </w:tcMar>
            <w:vAlign w:val="center"/>
          </w:tcPr>
          <w:p w14:paraId="3A050BD5" w14:textId="77777777" w:rsidR="00141B7F" w:rsidRPr="00076CBF" w:rsidRDefault="00141B7F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006E8D" w:themeFill="text2"/>
            <w:noWrap/>
            <w:tcMar>
              <w:left w:w="86" w:type="dxa"/>
              <w:right w:w="86" w:type="dxa"/>
            </w:tcMar>
            <w:vAlign w:val="center"/>
          </w:tcPr>
          <w:p w14:paraId="6EA3BCDF" w14:textId="77777777" w:rsidR="00141B7F" w:rsidRPr="00076CBF" w:rsidRDefault="00141B7F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006E8D" w:themeFill="text2"/>
            <w:noWrap/>
            <w:vAlign w:val="center"/>
          </w:tcPr>
          <w:p w14:paraId="1A91B6B1" w14:textId="77777777" w:rsidR="00141B7F" w:rsidRPr="00076CBF" w:rsidRDefault="00141B7F" w:rsidP="00076CBF">
            <w:pPr>
              <w:pStyle w:val="NoSpacing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76CBF">
              <w:rPr>
                <w:b/>
                <w:bCs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141B7F" w:rsidRPr="00076CBF" w14:paraId="7C652293" w14:textId="77777777" w:rsidTr="00076CBF">
        <w:trPr>
          <w:trHeight w:val="346"/>
          <w:jc w:val="center"/>
        </w:trPr>
        <w:tc>
          <w:tcPr>
            <w:tcW w:w="9736" w:type="dxa"/>
            <w:gridSpan w:val="7"/>
            <w:shd w:val="clear" w:color="auto" w:fill="DDF8FF" w:themeFill="accent5"/>
            <w:noWrap/>
            <w:vAlign w:val="center"/>
          </w:tcPr>
          <w:p w14:paraId="6DFC2004" w14:textId="19F8B01D" w:rsidR="00141B7F" w:rsidRPr="00076CBF" w:rsidRDefault="00007DF8" w:rsidP="00076CBF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SDM System/Assessments</w:t>
            </w:r>
          </w:p>
        </w:tc>
      </w:tr>
      <w:tr w:rsidR="00141B7F" w:rsidRPr="00076CBF" w14:paraId="6C21BA6D" w14:textId="77777777" w:rsidTr="001C2986">
        <w:trPr>
          <w:trHeight w:val="346"/>
          <w:jc w:val="center"/>
        </w:trPr>
        <w:tc>
          <w:tcPr>
            <w:tcW w:w="5575" w:type="dxa"/>
            <w:shd w:val="clear" w:color="auto" w:fill="auto"/>
            <w:noWrap/>
            <w:vAlign w:val="center"/>
          </w:tcPr>
          <w:p w14:paraId="4EEC5B9C" w14:textId="6262914A" w:rsidR="00141B7F" w:rsidRPr="00076CBF" w:rsidRDefault="00141B7F" w:rsidP="00076CBF">
            <w:pPr>
              <w:pStyle w:val="ListNumber"/>
              <w:numPr>
                <w:ilvl w:val="0"/>
                <w:numId w:val="30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How effective was the trainer in communicating the overall content in this section?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C835366" w14:textId="41333141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304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35236731" w14:textId="63F57323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5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A3A954C" w14:textId="5A4EEE77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22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247E5DED" w14:textId="211F2286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24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EE6145B" w14:textId="427C399C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752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7BA7B6EE" w14:textId="32BAE1BA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524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1B7F" w:rsidRPr="00076CBF" w14:paraId="7AE546D3" w14:textId="77777777" w:rsidTr="001C2986">
        <w:trPr>
          <w:trHeight w:val="346"/>
          <w:jc w:val="center"/>
        </w:trPr>
        <w:tc>
          <w:tcPr>
            <w:tcW w:w="5575" w:type="dxa"/>
            <w:shd w:val="clear" w:color="auto" w:fill="auto"/>
            <w:noWrap/>
            <w:vAlign w:val="center"/>
          </w:tcPr>
          <w:p w14:paraId="64F9CC13" w14:textId="77777777" w:rsidR="00141B7F" w:rsidRPr="00076CBF" w:rsidRDefault="00141B7F" w:rsidP="00076CBF">
            <w:pPr>
              <w:pStyle w:val="ListNumber"/>
              <w:spacing w:after="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How effective was the trainer in communicating the underlying values behind the SDM tool(s) and how they support decision making?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E16E512" w14:textId="0313824A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72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2F5EBA28" w14:textId="1E7A14EC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582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60186978" w14:textId="4C815284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157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239311BD" w14:textId="184765F3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00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C1C3DC6" w14:textId="061EE682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21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427AC506" w14:textId="6A7DCAC9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22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1B7F" w:rsidRPr="00076CBF" w14:paraId="7F2E3C3D" w14:textId="77777777" w:rsidTr="001C2986">
        <w:trPr>
          <w:trHeight w:val="346"/>
          <w:jc w:val="center"/>
        </w:trPr>
        <w:tc>
          <w:tcPr>
            <w:tcW w:w="5575" w:type="dxa"/>
            <w:shd w:val="clear" w:color="auto" w:fill="auto"/>
            <w:noWrap/>
            <w:vAlign w:val="center"/>
          </w:tcPr>
          <w:p w14:paraId="48DB1014" w14:textId="77777777" w:rsidR="00141B7F" w:rsidRPr="00076CBF" w:rsidRDefault="00141B7F" w:rsidP="00076CBF">
            <w:pPr>
              <w:pStyle w:val="ListNumber"/>
              <w:spacing w:after="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How effective was the trainer in training the technical aspects of the SDM tool(s)?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70499D2" w14:textId="118D748E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977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268DDCDD" w14:textId="7ABD1D43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13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B5EE061" w14:textId="44187D97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052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71D2B7C3" w14:textId="7A96D335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45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BE09B77" w14:textId="073191CB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340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32B9062A" w14:textId="13B2BDD7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946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1B7F" w:rsidRPr="00076CBF" w14:paraId="5F6216F6" w14:textId="77777777" w:rsidTr="001C2986">
        <w:trPr>
          <w:trHeight w:val="346"/>
          <w:jc w:val="center"/>
        </w:trPr>
        <w:tc>
          <w:tcPr>
            <w:tcW w:w="5575" w:type="dxa"/>
            <w:shd w:val="clear" w:color="auto" w:fill="auto"/>
            <w:noWrap/>
            <w:vAlign w:val="center"/>
          </w:tcPr>
          <w:p w14:paraId="2BC9FF33" w14:textId="7488F7BD" w:rsidR="00141B7F" w:rsidRPr="00076CBF" w:rsidRDefault="00141B7F" w:rsidP="00076CBF">
            <w:pPr>
              <w:pStyle w:val="ListNumber"/>
              <w:spacing w:after="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 xml:space="preserve">To what extent did the trainer connect key learning to </w:t>
            </w:r>
            <w:r w:rsidR="00351A50">
              <w:rPr>
                <w:sz w:val="20"/>
                <w:szCs w:val="20"/>
              </w:rPr>
              <w:t>Safety-Organized Practice (</w:t>
            </w:r>
            <w:r w:rsidRPr="00076CBF">
              <w:rPr>
                <w:sz w:val="20"/>
                <w:szCs w:val="20"/>
              </w:rPr>
              <w:t>SOP</w:t>
            </w:r>
            <w:r w:rsidR="00351A50">
              <w:rPr>
                <w:sz w:val="20"/>
                <w:szCs w:val="20"/>
              </w:rPr>
              <w:t>)</w:t>
            </w:r>
            <w:r w:rsidR="00351A50" w:rsidRPr="00076CBF">
              <w:rPr>
                <w:sz w:val="20"/>
                <w:szCs w:val="20"/>
              </w:rPr>
              <w:t>/</w:t>
            </w:r>
            <w:r w:rsidRPr="00076CBF">
              <w:rPr>
                <w:sz w:val="20"/>
                <w:szCs w:val="20"/>
              </w:rPr>
              <w:t xml:space="preserve">ICPM and accompanying practice skills?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7F5017EC" w14:textId="2BC99A3E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430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3EB2B51E" w14:textId="702EFC49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57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68DB0774" w14:textId="55916C76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93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35B9D8E3" w14:textId="46FAD318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51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5C25DF3" w14:textId="1F810C99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83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7C9AF2D0" w14:textId="34CD0AFF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94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1B7F" w:rsidRPr="00076CBF" w14:paraId="4B19DE61" w14:textId="77777777" w:rsidTr="001C2986">
        <w:trPr>
          <w:trHeight w:val="346"/>
          <w:jc w:val="center"/>
        </w:trPr>
        <w:tc>
          <w:tcPr>
            <w:tcW w:w="5575" w:type="dxa"/>
            <w:shd w:val="clear" w:color="auto" w:fill="auto"/>
            <w:noWrap/>
            <w:vAlign w:val="center"/>
          </w:tcPr>
          <w:p w14:paraId="5117CFE1" w14:textId="4594F822" w:rsidR="00141B7F" w:rsidRPr="00076CBF" w:rsidRDefault="00141B7F" w:rsidP="00076CBF">
            <w:pPr>
              <w:pStyle w:val="ListNumber"/>
              <w:spacing w:after="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 xml:space="preserve">To what extent did the trainer explicitly address working collaboratively with youth </w:t>
            </w:r>
            <w:r w:rsidR="00261262">
              <w:rPr>
                <w:sz w:val="20"/>
                <w:szCs w:val="20"/>
              </w:rPr>
              <w:t>and</w:t>
            </w:r>
            <w:r w:rsidRPr="00076CBF">
              <w:rPr>
                <w:sz w:val="20"/>
                <w:szCs w:val="20"/>
              </w:rPr>
              <w:t xml:space="preserve"> families?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98ED5E3" w14:textId="6DEB6545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527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17B03591" w14:textId="7A99020C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365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E03B5D2" w14:textId="5AF07B79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47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4F631154" w14:textId="56BDA733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74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269CADC4" w14:textId="44C42BFD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07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63C30168" w14:textId="34D8684B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203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1B7F" w:rsidRPr="00076CBF" w14:paraId="1E3DB2C3" w14:textId="77777777" w:rsidTr="00076CBF">
        <w:trPr>
          <w:trHeight w:val="346"/>
          <w:jc w:val="center"/>
        </w:trPr>
        <w:tc>
          <w:tcPr>
            <w:tcW w:w="9736" w:type="dxa"/>
            <w:gridSpan w:val="7"/>
            <w:shd w:val="clear" w:color="auto" w:fill="DDF8FF" w:themeFill="accent5"/>
            <w:noWrap/>
            <w:vAlign w:val="center"/>
          </w:tcPr>
          <w:p w14:paraId="35F8A0CD" w14:textId="4A87231A" w:rsidR="00141B7F" w:rsidRPr="00076CBF" w:rsidRDefault="00141B7F" w:rsidP="00076CBF">
            <w:pPr>
              <w:pStyle w:val="NoSpacing"/>
              <w:rPr>
                <w:sz w:val="20"/>
                <w:szCs w:val="20"/>
              </w:rPr>
            </w:pPr>
            <w:r w:rsidRPr="00076CBF">
              <w:rPr>
                <w:b/>
                <w:bCs/>
                <w:sz w:val="20"/>
                <w:szCs w:val="20"/>
              </w:rPr>
              <w:t>Practice Exercise</w:t>
            </w:r>
          </w:p>
        </w:tc>
      </w:tr>
      <w:tr w:rsidR="00141B7F" w:rsidRPr="00076CBF" w14:paraId="44951BBA" w14:textId="77777777" w:rsidTr="001C2986">
        <w:trPr>
          <w:trHeight w:val="346"/>
          <w:jc w:val="center"/>
        </w:trPr>
        <w:tc>
          <w:tcPr>
            <w:tcW w:w="5575" w:type="dxa"/>
            <w:shd w:val="clear" w:color="auto" w:fill="auto"/>
            <w:noWrap/>
            <w:vAlign w:val="center"/>
          </w:tcPr>
          <w:p w14:paraId="3FFFB7F5" w14:textId="77777777" w:rsidR="00141B7F" w:rsidRPr="00076CBF" w:rsidRDefault="00141B7F" w:rsidP="00076CBF">
            <w:pPr>
              <w:pStyle w:val="ListNumber"/>
              <w:numPr>
                <w:ilvl w:val="0"/>
                <w:numId w:val="22"/>
              </w:numPr>
              <w:spacing w:after="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How effective was the trainer in setting up the practice exercise?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50411908" w14:textId="12731FF4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652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6C6A1860" w14:textId="659D9A99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806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D361E3A" w14:textId="6A40B9F1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805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60325A94" w14:textId="502A5500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136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06C9D2DC" w14:textId="030BC3E9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553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07AAF567" w14:textId="75676C20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149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1B7F" w:rsidRPr="00076CBF" w14:paraId="3C2EB77B" w14:textId="77777777" w:rsidTr="001C2986">
        <w:trPr>
          <w:trHeight w:val="346"/>
          <w:jc w:val="center"/>
        </w:trPr>
        <w:tc>
          <w:tcPr>
            <w:tcW w:w="5575" w:type="dxa"/>
            <w:shd w:val="clear" w:color="auto" w:fill="auto"/>
            <w:noWrap/>
            <w:vAlign w:val="center"/>
          </w:tcPr>
          <w:p w14:paraId="275587F6" w14:textId="77777777" w:rsidR="00141B7F" w:rsidRPr="00076CBF" w:rsidDel="00457325" w:rsidRDefault="00141B7F" w:rsidP="00076CBF">
            <w:pPr>
              <w:pStyle w:val="ListNumber"/>
              <w:spacing w:after="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 xml:space="preserve">How effective was the trainer in engaging with participants throughout the exercise? 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174DB698" w14:textId="3A5A2AAD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396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1B62B0F9" w14:textId="30240B3C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57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42C0C6F" w14:textId="71CFD536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70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18E5DF36" w14:textId="4D335F58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342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45B0C8C6" w14:textId="46DD8E02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05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2A132993" w14:textId="3C9DB0CD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8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1B7F" w:rsidRPr="00076CBF" w14:paraId="6CCAEB3E" w14:textId="77777777" w:rsidTr="001C2986">
        <w:trPr>
          <w:trHeight w:val="346"/>
          <w:jc w:val="center"/>
        </w:trPr>
        <w:tc>
          <w:tcPr>
            <w:tcW w:w="5575" w:type="dxa"/>
            <w:shd w:val="clear" w:color="auto" w:fill="auto"/>
            <w:noWrap/>
            <w:vAlign w:val="center"/>
          </w:tcPr>
          <w:p w14:paraId="6741C3AC" w14:textId="77777777" w:rsidR="00141B7F" w:rsidRPr="00076CBF" w:rsidRDefault="00141B7F" w:rsidP="00076CBF">
            <w:pPr>
              <w:pStyle w:val="ListNumber"/>
              <w:spacing w:after="0"/>
              <w:rPr>
                <w:sz w:val="20"/>
                <w:szCs w:val="20"/>
              </w:rPr>
            </w:pPr>
            <w:r w:rsidRPr="00076CBF">
              <w:rPr>
                <w:sz w:val="20"/>
                <w:szCs w:val="20"/>
              </w:rPr>
              <w:t>How effective was the trainer in facilitating group learning and report-out following the exercise?</w:t>
            </w:r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60FC7D17" w14:textId="6D037DDC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940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5157D2DE" w14:textId="3A006206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60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1415DA0" w14:textId="3BBD58D2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03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33B187D6" w14:textId="6A05458E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18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3" w:type="dxa"/>
            <w:shd w:val="clear" w:color="auto" w:fill="auto"/>
            <w:noWrap/>
            <w:vAlign w:val="center"/>
          </w:tcPr>
          <w:p w14:paraId="3CB4E5DF" w14:textId="674A4D8C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529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94" w:type="dxa"/>
            <w:shd w:val="clear" w:color="auto" w:fill="auto"/>
            <w:noWrap/>
            <w:vAlign w:val="center"/>
          </w:tcPr>
          <w:p w14:paraId="02E380A5" w14:textId="288DE275" w:rsidR="00141B7F" w:rsidRPr="00076CBF" w:rsidRDefault="00653D8A" w:rsidP="00076CBF">
            <w:pPr>
              <w:pStyle w:val="NoSpacing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141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A50" w:rsidRPr="00351A5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41B7F" w:rsidRPr="00076CBF" w14:paraId="4E4C0D0F" w14:textId="77777777" w:rsidTr="00076CBF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9736" w:type="dxa"/>
            <w:gridSpan w:val="7"/>
            <w:shd w:val="clear" w:color="auto" w:fill="DDF8FF" w:themeFill="accent5"/>
            <w:noWrap/>
            <w:vAlign w:val="center"/>
          </w:tcPr>
          <w:p w14:paraId="3FAF974C" w14:textId="55445FFD" w:rsidR="00141B7F" w:rsidRPr="00F33583" w:rsidRDefault="00036981" w:rsidP="00076CBF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training area</w:t>
            </w:r>
            <w:r w:rsidR="00141B7F" w:rsidRPr="00F33583">
              <w:rPr>
                <w:b/>
                <w:bCs/>
                <w:sz w:val="20"/>
                <w:szCs w:val="20"/>
              </w:rPr>
              <w:t xml:space="preserve"> I think the trainer understands well:</w:t>
            </w:r>
          </w:p>
        </w:tc>
      </w:tr>
      <w:tr w:rsidR="00141B7F" w:rsidRPr="00076CBF" w14:paraId="009EC6CA" w14:textId="77777777" w:rsidTr="00187737">
        <w:tblPrEx>
          <w:tblLook w:val="04A0" w:firstRow="1" w:lastRow="0" w:firstColumn="1" w:lastColumn="0" w:noHBand="0" w:noVBand="1"/>
        </w:tblPrEx>
        <w:trPr>
          <w:trHeight w:val="1728"/>
          <w:jc w:val="center"/>
        </w:trPr>
        <w:sdt>
          <w:sdtPr>
            <w:rPr>
              <w:sz w:val="20"/>
              <w:szCs w:val="20"/>
            </w:rPr>
            <w:id w:val="-1152212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36" w:type="dxa"/>
                <w:gridSpan w:val="7"/>
                <w:shd w:val="clear" w:color="auto" w:fill="auto"/>
                <w:noWrap/>
              </w:tcPr>
              <w:p w14:paraId="569DD91B" w14:textId="59D1A5CF" w:rsidR="00141B7F" w:rsidRPr="00F33583" w:rsidRDefault="00F33583" w:rsidP="00187737">
                <w:pPr>
                  <w:pStyle w:val="NoSpacing"/>
                  <w:rPr>
                    <w:sz w:val="20"/>
                    <w:szCs w:val="20"/>
                  </w:rPr>
                </w:pPr>
                <w:r w:rsidRPr="00F33583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1B7F" w:rsidRPr="00076CBF" w14:paraId="4AAAA97F" w14:textId="77777777" w:rsidTr="00076CBF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9736" w:type="dxa"/>
            <w:gridSpan w:val="7"/>
            <w:shd w:val="clear" w:color="auto" w:fill="DDF8FF" w:themeFill="accent5"/>
            <w:noWrap/>
            <w:vAlign w:val="center"/>
          </w:tcPr>
          <w:p w14:paraId="663CEF06" w14:textId="54360088" w:rsidR="00141B7F" w:rsidRPr="00F33583" w:rsidRDefault="007B60A5" w:rsidP="00076CBF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training area</w:t>
            </w:r>
            <w:r w:rsidR="00141B7F" w:rsidRPr="00F33583">
              <w:rPr>
                <w:b/>
                <w:bCs/>
                <w:sz w:val="20"/>
                <w:szCs w:val="20"/>
              </w:rPr>
              <w:t xml:space="preserve"> I think the trainer may want to </w:t>
            </w:r>
            <w:r>
              <w:rPr>
                <w:b/>
                <w:bCs/>
                <w:sz w:val="20"/>
                <w:szCs w:val="20"/>
              </w:rPr>
              <w:t>develop further</w:t>
            </w:r>
            <w:r w:rsidR="00141B7F" w:rsidRPr="00F33583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41B7F" w:rsidRPr="00076CBF" w14:paraId="6A439036" w14:textId="77777777" w:rsidTr="00187737">
        <w:tblPrEx>
          <w:tblLook w:val="04A0" w:firstRow="1" w:lastRow="0" w:firstColumn="1" w:lastColumn="0" w:noHBand="0" w:noVBand="1"/>
        </w:tblPrEx>
        <w:trPr>
          <w:trHeight w:val="1728"/>
          <w:jc w:val="center"/>
        </w:trPr>
        <w:sdt>
          <w:sdtPr>
            <w:rPr>
              <w:sz w:val="20"/>
              <w:szCs w:val="20"/>
            </w:rPr>
            <w:id w:val="1718524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36" w:type="dxa"/>
                <w:gridSpan w:val="7"/>
                <w:shd w:val="clear" w:color="auto" w:fill="auto"/>
                <w:noWrap/>
              </w:tcPr>
              <w:p w14:paraId="10355D28" w14:textId="4A3227BC" w:rsidR="00141B7F" w:rsidRPr="00F33583" w:rsidRDefault="00F33583" w:rsidP="00187737">
                <w:pPr>
                  <w:pStyle w:val="NoSpacing"/>
                  <w:rPr>
                    <w:sz w:val="20"/>
                    <w:szCs w:val="20"/>
                  </w:rPr>
                </w:pPr>
                <w:r w:rsidRPr="00F33583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41B7F" w:rsidRPr="00076CBF" w14:paraId="4EF5AA80" w14:textId="77777777" w:rsidTr="00076CBF">
        <w:tblPrEx>
          <w:tblLook w:val="04A0" w:firstRow="1" w:lastRow="0" w:firstColumn="1" w:lastColumn="0" w:noHBand="0" w:noVBand="1"/>
        </w:tblPrEx>
        <w:trPr>
          <w:trHeight w:val="346"/>
          <w:jc w:val="center"/>
        </w:trPr>
        <w:tc>
          <w:tcPr>
            <w:tcW w:w="9736" w:type="dxa"/>
            <w:gridSpan w:val="7"/>
            <w:shd w:val="clear" w:color="auto" w:fill="DDF8FF" w:themeFill="accent5"/>
            <w:noWrap/>
            <w:vAlign w:val="center"/>
          </w:tcPr>
          <w:p w14:paraId="3D0048CD" w14:textId="77777777" w:rsidR="00141B7F" w:rsidRPr="00F33583" w:rsidRDefault="00141B7F" w:rsidP="00076CBF">
            <w:pPr>
              <w:pStyle w:val="NoSpacing"/>
              <w:keepNext/>
              <w:keepLines/>
              <w:rPr>
                <w:b/>
                <w:bCs/>
                <w:sz w:val="20"/>
                <w:szCs w:val="20"/>
              </w:rPr>
            </w:pPr>
            <w:r w:rsidRPr="00F33583">
              <w:rPr>
                <w:b/>
                <w:bCs/>
                <w:sz w:val="20"/>
                <w:szCs w:val="20"/>
              </w:rPr>
              <w:lastRenderedPageBreak/>
              <w:t>A next step the trainer could take to understand the material:</w:t>
            </w:r>
          </w:p>
        </w:tc>
      </w:tr>
      <w:tr w:rsidR="00141B7F" w:rsidRPr="00076CBF" w14:paraId="6CF79EC1" w14:textId="77777777" w:rsidTr="00187737">
        <w:tblPrEx>
          <w:tblLook w:val="04A0" w:firstRow="1" w:lastRow="0" w:firstColumn="1" w:lastColumn="0" w:noHBand="0" w:noVBand="1"/>
        </w:tblPrEx>
        <w:trPr>
          <w:trHeight w:val="1728"/>
          <w:jc w:val="center"/>
        </w:trPr>
        <w:sdt>
          <w:sdtPr>
            <w:rPr>
              <w:sz w:val="20"/>
              <w:szCs w:val="20"/>
            </w:rPr>
            <w:id w:val="21811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36" w:type="dxa"/>
                <w:gridSpan w:val="7"/>
                <w:shd w:val="clear" w:color="auto" w:fill="auto"/>
                <w:noWrap/>
              </w:tcPr>
              <w:p w14:paraId="419ADC06" w14:textId="6BAB734D" w:rsidR="00141B7F" w:rsidRPr="00F33583" w:rsidRDefault="00F33583" w:rsidP="00187737">
                <w:pPr>
                  <w:pStyle w:val="NoSpacing"/>
                  <w:keepNext/>
                  <w:keepLines/>
                  <w:rPr>
                    <w:sz w:val="20"/>
                    <w:szCs w:val="20"/>
                  </w:rPr>
                </w:pPr>
                <w:r w:rsidRPr="00F33583">
                  <w:rPr>
                    <w:rStyle w:val="PlaceholderText"/>
                    <w:color w:val="auto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2924460" w14:textId="77777777" w:rsidR="00141B7F" w:rsidRDefault="00141B7F" w:rsidP="00F33583"/>
    <w:p w14:paraId="755419C6" w14:textId="3F604143" w:rsidR="00ED320C" w:rsidRDefault="00F33583" w:rsidP="00F33583">
      <w:pPr>
        <w:pStyle w:val="Heading2"/>
      </w:pPr>
      <w:r>
        <w:t xml:space="preserve">Key </w:t>
      </w:r>
      <w:r w:rsidR="00262208">
        <w:t>SOP</w:t>
      </w:r>
      <w:r>
        <w:t xml:space="preserve"> or ICPM </w:t>
      </w:r>
      <w:r w:rsidR="002378A2">
        <w:t xml:space="preserve">Areas </w:t>
      </w:r>
      <w:r>
        <w:t>in this Training Delivery</w:t>
      </w:r>
    </w:p>
    <w:p w14:paraId="1461746C" w14:textId="27C4EC87" w:rsidR="00F33583" w:rsidRDefault="00653D8A" w:rsidP="00F33583">
      <w:pPr>
        <w:pStyle w:val="NoSpacing"/>
        <w:spacing w:after="80"/>
      </w:pPr>
      <w:sdt>
        <w:sdtPr>
          <w:id w:val="169657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83">
            <w:rPr>
              <w:rFonts w:ascii="MS Gothic" w:eastAsia="MS Gothic" w:hAnsi="MS Gothic" w:hint="eastAsia"/>
            </w:rPr>
            <w:t>☐</w:t>
          </w:r>
        </w:sdtContent>
      </w:sdt>
      <w:r w:rsidR="00F33583">
        <w:t xml:space="preserve"> SOP </w:t>
      </w:r>
      <w:r w:rsidR="00D90F19">
        <w:t>foundations</w:t>
      </w:r>
    </w:p>
    <w:p w14:paraId="2CEA8493" w14:textId="7701E5DC" w:rsidR="00F33583" w:rsidRDefault="00653D8A" w:rsidP="00F33583">
      <w:pPr>
        <w:pStyle w:val="NoSpacing"/>
        <w:spacing w:after="80"/>
      </w:pPr>
      <w:sdt>
        <w:sdtPr>
          <w:id w:val="121539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83">
            <w:rPr>
              <w:rFonts w:ascii="MS Gothic" w:eastAsia="MS Gothic" w:hAnsi="MS Gothic" w:hint="eastAsia"/>
            </w:rPr>
            <w:t>☐</w:t>
          </w:r>
        </w:sdtContent>
      </w:sdt>
      <w:r w:rsidR="00F33583">
        <w:t xml:space="preserve"> </w:t>
      </w:r>
      <w:r w:rsidR="00F33583" w:rsidRPr="00F70C95">
        <w:t xml:space="preserve">Solution-Focused </w:t>
      </w:r>
      <w:r w:rsidR="00F33583">
        <w:t>Questions</w:t>
      </w:r>
    </w:p>
    <w:p w14:paraId="740DB5AB" w14:textId="73DEAF87" w:rsidR="00F33583" w:rsidRPr="00A87A3A" w:rsidRDefault="00653D8A" w:rsidP="00F33583">
      <w:pPr>
        <w:pStyle w:val="NoSpacing"/>
        <w:spacing w:after="80"/>
      </w:pPr>
      <w:sdt>
        <w:sdtPr>
          <w:id w:val="-90274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83">
            <w:rPr>
              <w:rFonts w:ascii="MS Gothic" w:eastAsia="MS Gothic" w:hAnsi="MS Gothic" w:hint="eastAsia"/>
            </w:rPr>
            <w:t>☐</w:t>
          </w:r>
        </w:sdtContent>
      </w:sdt>
      <w:r w:rsidR="00F33583">
        <w:t xml:space="preserve"> </w:t>
      </w:r>
      <w:r w:rsidR="00F33583" w:rsidRPr="00F70C95">
        <w:t xml:space="preserve">The </w:t>
      </w:r>
      <w:r w:rsidR="0050136D">
        <w:t>Collaborative Assessment and Planning (CAP)</w:t>
      </w:r>
      <w:r w:rsidR="00F33583" w:rsidRPr="00F70C95">
        <w:t xml:space="preserve"> Framework</w:t>
      </w:r>
      <w:r w:rsidR="00F33583">
        <w:t xml:space="preserve"> or structured </w:t>
      </w:r>
      <w:r w:rsidR="00D90F19">
        <w:t>case consultation</w:t>
      </w:r>
    </w:p>
    <w:p w14:paraId="34DBBAB8" w14:textId="0D17DD90" w:rsidR="00F33583" w:rsidRPr="00A87A3A" w:rsidRDefault="00653D8A" w:rsidP="00F33583">
      <w:pPr>
        <w:pStyle w:val="NoSpacing"/>
        <w:spacing w:after="80"/>
      </w:pPr>
      <w:sdt>
        <w:sdtPr>
          <w:id w:val="-1853640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83">
            <w:rPr>
              <w:rFonts w:ascii="MS Gothic" w:eastAsia="MS Gothic" w:hAnsi="MS Gothic" w:hint="eastAsia"/>
            </w:rPr>
            <w:t>☐</w:t>
          </w:r>
        </w:sdtContent>
      </w:sdt>
      <w:r w:rsidR="00F33583">
        <w:t xml:space="preserve"> </w:t>
      </w:r>
      <w:r w:rsidR="00F33583" w:rsidRPr="00F70C95">
        <w:t xml:space="preserve">Collaborative </w:t>
      </w:r>
      <w:r w:rsidR="00D90F19" w:rsidRPr="00A87A3A">
        <w:t>safety planning</w:t>
      </w:r>
    </w:p>
    <w:p w14:paraId="77232DEB" w14:textId="5B91DAA4" w:rsidR="00F33583" w:rsidRDefault="00653D8A" w:rsidP="00F33583">
      <w:pPr>
        <w:pStyle w:val="NoSpacing"/>
        <w:spacing w:after="80"/>
      </w:pPr>
      <w:sdt>
        <w:sdtPr>
          <w:id w:val="124653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83">
            <w:rPr>
              <w:rFonts w:ascii="MS Gothic" w:eastAsia="MS Gothic" w:hAnsi="MS Gothic" w:hint="eastAsia"/>
            </w:rPr>
            <w:t>☐</w:t>
          </w:r>
        </w:sdtContent>
      </w:sdt>
      <w:r w:rsidR="00F33583">
        <w:t xml:space="preserve"> </w:t>
      </w:r>
      <w:r w:rsidR="00F33583" w:rsidRPr="7F7F5CE8">
        <w:t xml:space="preserve">Involving and </w:t>
      </w:r>
      <w:r w:rsidR="00D90F19" w:rsidRPr="7F7F5CE8">
        <w:t>strengthening networks</w:t>
      </w:r>
    </w:p>
    <w:p w14:paraId="4EDC1FB5" w14:textId="3D3C73F9" w:rsidR="00F33583" w:rsidRDefault="00653D8A" w:rsidP="00F33583">
      <w:pPr>
        <w:pStyle w:val="NoSpacing"/>
        <w:spacing w:after="80"/>
      </w:pPr>
      <w:sdt>
        <w:sdtPr>
          <w:id w:val="84636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83">
            <w:rPr>
              <w:rFonts w:ascii="MS Gothic" w:eastAsia="MS Gothic" w:hAnsi="MS Gothic" w:hint="eastAsia"/>
            </w:rPr>
            <w:t>☐</w:t>
          </w:r>
        </w:sdtContent>
      </w:sdt>
      <w:r w:rsidR="00F33583">
        <w:t xml:space="preserve"> </w:t>
      </w:r>
      <w:r w:rsidR="00F33583" w:rsidRPr="7F7F5CE8">
        <w:t xml:space="preserve">Collaborative </w:t>
      </w:r>
      <w:r w:rsidR="00D90F19" w:rsidRPr="7F7F5CE8">
        <w:t>case planning</w:t>
      </w:r>
    </w:p>
    <w:p w14:paraId="18400394" w14:textId="6E97CEE0" w:rsidR="00F33583" w:rsidRPr="00F33583" w:rsidRDefault="00653D8A" w:rsidP="00F33583">
      <w:sdt>
        <w:sdtPr>
          <w:id w:val="4797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583">
            <w:rPr>
              <w:rFonts w:ascii="MS Gothic" w:eastAsia="MS Gothic" w:hAnsi="MS Gothic" w:hint="eastAsia"/>
            </w:rPr>
            <w:t>☐</w:t>
          </w:r>
        </w:sdtContent>
      </w:sdt>
      <w:r w:rsidR="00F33583">
        <w:t xml:space="preserve"> </w:t>
      </w:r>
      <w:r w:rsidR="00F33583" w:rsidRPr="00360C23">
        <w:t xml:space="preserve">Ensuring </w:t>
      </w:r>
      <w:r w:rsidR="00D90F19" w:rsidRPr="00360C23">
        <w:t>youth</w:t>
      </w:r>
      <w:r w:rsidR="00F33583" w:rsidRPr="00360C23">
        <w:t xml:space="preserve"> and </w:t>
      </w:r>
      <w:r w:rsidR="00D90F19" w:rsidRPr="00360C23">
        <w:t>family have</w:t>
      </w:r>
      <w:r w:rsidR="00F33583" w:rsidRPr="00360C23">
        <w:t xml:space="preserve"> a </w:t>
      </w:r>
      <w:r w:rsidR="00D90F19" w:rsidRPr="00360C23">
        <w:t>voice</w:t>
      </w:r>
    </w:p>
    <w:sectPr w:rsidR="00F33583" w:rsidRPr="00F33583" w:rsidSect="00110727">
      <w:footerReference w:type="default" r:id="rId13"/>
      <w:headerReference w:type="first" r:id="rId14"/>
      <w:footerReference w:type="first" r:id="rId15"/>
      <w:pgSz w:w="11906" w:h="16838" w:code="9"/>
      <w:pgMar w:top="1080" w:right="1080" w:bottom="1080" w:left="108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8502" w14:textId="77777777" w:rsidR="00A1164A" w:rsidRDefault="00A1164A" w:rsidP="00D06EE1">
      <w:r>
        <w:separator/>
      </w:r>
    </w:p>
  </w:endnote>
  <w:endnote w:type="continuationSeparator" w:id="0">
    <w:p w14:paraId="7571236D" w14:textId="77777777" w:rsidR="00A1164A" w:rsidRDefault="00A1164A" w:rsidP="00D06EE1">
      <w:r>
        <w:continuationSeparator/>
      </w:r>
    </w:p>
  </w:endnote>
  <w:endnote w:type="continuationNotice" w:id="1">
    <w:p w14:paraId="2614C924" w14:textId="77777777" w:rsidR="00A1164A" w:rsidRDefault="00A116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/>
        <w:b/>
        <w:bCs/>
        <w:sz w:val="22"/>
        <w:szCs w:val="20"/>
      </w:rPr>
      <w:id w:val="-1434206904"/>
      <w:docPartObj>
        <w:docPartGallery w:val="Page Numbers (Bottom of Page)"/>
        <w:docPartUnique/>
      </w:docPartObj>
    </w:sdtPr>
    <w:sdtEndPr>
      <w:rPr>
        <w:noProof/>
        <w:szCs w:val="22"/>
      </w:rPr>
    </w:sdtEndPr>
    <w:sdtContent>
      <w:p w14:paraId="75F3C452" w14:textId="48D4E615" w:rsidR="002C4E1B" w:rsidRPr="00076CBF" w:rsidRDefault="00E92D78" w:rsidP="00E92D78">
        <w:pPr>
          <w:pStyle w:val="Footer"/>
          <w:tabs>
            <w:tab w:val="clear" w:pos="4680"/>
            <w:tab w:val="clear" w:pos="9360"/>
            <w:tab w:val="right" w:pos="10080"/>
          </w:tabs>
          <w:rPr>
            <w:rFonts w:ascii="Segoe UI" w:hAnsi="Segoe UI"/>
            <w:b/>
            <w:bCs/>
            <w:sz w:val="22"/>
          </w:rPr>
        </w:pPr>
        <w:r w:rsidRPr="00076CBF">
          <w:rPr>
            <w:rFonts w:ascii="Segoe UI" w:hAnsi="Segoe UI"/>
            <w:b/>
            <w:bCs/>
            <w:sz w:val="22"/>
          </w:rPr>
          <w:tab/>
        </w:r>
        <w:r w:rsidRPr="00076CBF">
          <w:rPr>
            <w:rFonts w:ascii="Segoe UI" w:hAnsi="Segoe UI"/>
            <w:b/>
            <w:bCs/>
            <w:color w:val="006E8D"/>
            <w:sz w:val="18"/>
            <w:szCs w:val="18"/>
          </w:rPr>
          <w:fldChar w:fldCharType="begin"/>
        </w:r>
        <w:r w:rsidRPr="00076CBF">
          <w:rPr>
            <w:rFonts w:ascii="Segoe UI" w:hAnsi="Segoe UI"/>
            <w:b/>
            <w:bCs/>
            <w:color w:val="006E8D"/>
            <w:sz w:val="18"/>
            <w:szCs w:val="18"/>
          </w:rPr>
          <w:instrText xml:space="preserve"> PAGE   \* MERGEFORMAT </w:instrText>
        </w:r>
        <w:r w:rsidRPr="00076CBF">
          <w:rPr>
            <w:rFonts w:ascii="Segoe UI" w:hAnsi="Segoe UI"/>
            <w:b/>
            <w:bCs/>
            <w:color w:val="006E8D"/>
            <w:sz w:val="18"/>
            <w:szCs w:val="18"/>
          </w:rPr>
          <w:fldChar w:fldCharType="separate"/>
        </w:r>
        <w:r w:rsidR="005D1F30" w:rsidRPr="00076CBF">
          <w:rPr>
            <w:rFonts w:ascii="Segoe UI" w:hAnsi="Segoe UI"/>
            <w:b/>
            <w:bCs/>
            <w:noProof/>
            <w:color w:val="006E8D"/>
            <w:sz w:val="18"/>
            <w:szCs w:val="18"/>
          </w:rPr>
          <w:t>2</w:t>
        </w:r>
        <w:r w:rsidRPr="00076CBF">
          <w:rPr>
            <w:rFonts w:ascii="Segoe UI" w:hAnsi="Segoe UI"/>
            <w:b/>
            <w:bCs/>
            <w:noProof/>
            <w:color w:val="006E8D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D62C" w14:textId="44F8DAB3" w:rsidR="007272EC" w:rsidRPr="004D1FA5" w:rsidRDefault="00BA1E37" w:rsidP="00BA1E37">
    <w:pPr>
      <w:pStyle w:val="Footer"/>
      <w:tabs>
        <w:tab w:val="clear" w:pos="4680"/>
        <w:tab w:val="clear" w:pos="9360"/>
        <w:tab w:val="right" w:pos="10080"/>
      </w:tabs>
      <w:rPr>
        <w:rFonts w:ascii="Segoe UI" w:hAnsi="Segoe UI"/>
        <w:b/>
        <w:bCs/>
        <w:szCs w:val="24"/>
      </w:rPr>
    </w:pPr>
    <w:r w:rsidRPr="003C2ACE">
      <w:rPr>
        <w:szCs w:val="24"/>
      </w:rPr>
      <w:tab/>
    </w:r>
    <w:r w:rsidRPr="004D1FA5">
      <w:rPr>
        <w:rFonts w:ascii="Segoe UI" w:hAnsi="Segoe UI"/>
        <w:b/>
        <w:bCs/>
        <w:color w:val="006E8D"/>
        <w:sz w:val="18"/>
        <w:szCs w:val="18"/>
      </w:rPr>
      <w:fldChar w:fldCharType="begin"/>
    </w:r>
    <w:r w:rsidRPr="004D1FA5">
      <w:rPr>
        <w:rFonts w:ascii="Segoe UI" w:hAnsi="Segoe UI"/>
        <w:b/>
        <w:bCs/>
        <w:color w:val="006E8D"/>
        <w:sz w:val="18"/>
        <w:szCs w:val="18"/>
      </w:rPr>
      <w:instrText xml:space="preserve"> PAGE   \* MERGEFORMAT </w:instrText>
    </w:r>
    <w:r w:rsidRPr="004D1FA5">
      <w:rPr>
        <w:rFonts w:ascii="Segoe UI" w:hAnsi="Segoe UI"/>
        <w:b/>
        <w:bCs/>
        <w:color w:val="006E8D"/>
        <w:sz w:val="18"/>
        <w:szCs w:val="18"/>
      </w:rPr>
      <w:fldChar w:fldCharType="separate"/>
    </w:r>
    <w:r w:rsidR="005D1F30" w:rsidRPr="004D1FA5">
      <w:rPr>
        <w:rFonts w:ascii="Segoe UI" w:hAnsi="Segoe UI"/>
        <w:b/>
        <w:bCs/>
        <w:noProof/>
        <w:color w:val="006E8D"/>
        <w:sz w:val="18"/>
        <w:szCs w:val="18"/>
      </w:rPr>
      <w:t>1</w:t>
    </w:r>
    <w:r w:rsidRPr="004D1FA5">
      <w:rPr>
        <w:rFonts w:ascii="Segoe UI" w:hAnsi="Segoe UI"/>
        <w:b/>
        <w:bCs/>
        <w:noProof/>
        <w:color w:val="006E8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DA3A" w14:textId="77777777" w:rsidR="00A1164A" w:rsidRDefault="00A1164A" w:rsidP="00D06EE1">
      <w:r>
        <w:separator/>
      </w:r>
    </w:p>
  </w:footnote>
  <w:footnote w:type="continuationSeparator" w:id="0">
    <w:p w14:paraId="46D4EC97" w14:textId="77777777" w:rsidR="00A1164A" w:rsidRDefault="00A1164A" w:rsidP="00D06EE1">
      <w:r>
        <w:continuationSeparator/>
      </w:r>
    </w:p>
  </w:footnote>
  <w:footnote w:type="continuationNotice" w:id="1">
    <w:p w14:paraId="1C59D5D1" w14:textId="77777777" w:rsidR="00A1164A" w:rsidRDefault="00A116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38E8" w14:textId="1D29828B" w:rsidR="007272EC" w:rsidRDefault="007272EC" w:rsidP="002910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A34D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F70543"/>
    <w:multiLevelType w:val="hybridMultilevel"/>
    <w:tmpl w:val="AA02964E"/>
    <w:lvl w:ilvl="0" w:tplc="DEEC8EC2">
      <w:start w:val="1"/>
      <w:numFmt w:val="bullet"/>
      <w:lvlText w:val="»"/>
      <w:lvlJc w:val="left"/>
      <w:pPr>
        <w:ind w:left="1080" w:hanging="360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72F7B"/>
    <w:multiLevelType w:val="multilevel"/>
    <w:tmpl w:val="7C5EA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27E1E"/>
    <w:multiLevelType w:val="multilevel"/>
    <w:tmpl w:val="49C4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87D4E"/>
    <w:multiLevelType w:val="multilevel"/>
    <w:tmpl w:val="BA5E5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15434"/>
    <w:multiLevelType w:val="hybridMultilevel"/>
    <w:tmpl w:val="3B30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500A"/>
    <w:multiLevelType w:val="hybridMultilevel"/>
    <w:tmpl w:val="6B4E1F5A"/>
    <w:lvl w:ilvl="0" w:tplc="E1F05E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21D9"/>
    <w:multiLevelType w:val="hybridMultilevel"/>
    <w:tmpl w:val="2E2827BA"/>
    <w:lvl w:ilvl="0" w:tplc="2C7885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43CB5"/>
    <w:multiLevelType w:val="hybridMultilevel"/>
    <w:tmpl w:val="D2CC605A"/>
    <w:lvl w:ilvl="0" w:tplc="E5A2F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943D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B1E5B"/>
    <w:multiLevelType w:val="hybridMultilevel"/>
    <w:tmpl w:val="177E883A"/>
    <w:lvl w:ilvl="0" w:tplc="852C626E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B6F65"/>
    <w:multiLevelType w:val="hybridMultilevel"/>
    <w:tmpl w:val="6362074C"/>
    <w:lvl w:ilvl="0" w:tplc="1F68245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14734"/>
    <w:multiLevelType w:val="multilevel"/>
    <w:tmpl w:val="4928D962"/>
    <w:lvl w:ilvl="0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  <w:color w:val="00ABCA" w:themeColor="accent1"/>
        <w:sz w:val="22"/>
      </w:rPr>
    </w:lvl>
    <w:lvl w:ilvl="1">
      <w:start w:val="1"/>
      <w:numFmt w:val="bullet"/>
      <w:pStyle w:val="List2"/>
      <w:lvlText w:val="»"/>
      <w:lvlJc w:val="left"/>
      <w:pPr>
        <w:ind w:left="720" w:hanging="360"/>
      </w:pPr>
      <w:rPr>
        <w:rFonts w:ascii="Segoe UI" w:hAnsi="Segoe UI" w:hint="default"/>
      </w:rPr>
    </w:lvl>
    <w:lvl w:ilvl="2">
      <w:start w:val="1"/>
      <w:numFmt w:val="bullet"/>
      <w:pStyle w:val="List3"/>
      <w:lvlText w:val="–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Restart w:val="0"/>
      <w:pStyle w:val="Lis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C765C"/>
    <w:multiLevelType w:val="hybridMultilevel"/>
    <w:tmpl w:val="D928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D6632"/>
    <w:multiLevelType w:val="multilevel"/>
    <w:tmpl w:val="A45CF6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83BF2"/>
    <w:multiLevelType w:val="multilevel"/>
    <w:tmpl w:val="D7CEB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E4468"/>
    <w:multiLevelType w:val="hybridMultilevel"/>
    <w:tmpl w:val="EE387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162704"/>
    <w:multiLevelType w:val="hybridMultilevel"/>
    <w:tmpl w:val="EE3870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932CB5"/>
    <w:multiLevelType w:val="hybridMultilevel"/>
    <w:tmpl w:val="A0D48FE2"/>
    <w:lvl w:ilvl="0" w:tplc="9EC441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1007"/>
    <w:multiLevelType w:val="hybridMultilevel"/>
    <w:tmpl w:val="2A1E1C2E"/>
    <w:lvl w:ilvl="0" w:tplc="5478E2B0">
      <w:start w:val="1"/>
      <w:numFmt w:val="upperLetter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7196555C"/>
    <w:multiLevelType w:val="hybridMultilevel"/>
    <w:tmpl w:val="CA9AF1CE"/>
    <w:lvl w:ilvl="0" w:tplc="31F84E04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B362C"/>
    <w:multiLevelType w:val="hybridMultilevel"/>
    <w:tmpl w:val="6B4E1F5A"/>
    <w:lvl w:ilvl="0" w:tplc="E1F05E6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A425F"/>
    <w:multiLevelType w:val="multilevel"/>
    <w:tmpl w:val="1428B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93082"/>
    <w:multiLevelType w:val="hybridMultilevel"/>
    <w:tmpl w:val="A382297E"/>
    <w:lvl w:ilvl="0" w:tplc="ED1838E6">
      <w:start w:val="1"/>
      <w:numFmt w:val="bullet"/>
      <w:pStyle w:val="List5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643E5"/>
    <w:multiLevelType w:val="hybridMultilevel"/>
    <w:tmpl w:val="07D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4112D"/>
    <w:multiLevelType w:val="hybridMultilevel"/>
    <w:tmpl w:val="580C4BEE"/>
    <w:lvl w:ilvl="0" w:tplc="9EC441C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44CEF"/>
    <w:multiLevelType w:val="multilevel"/>
    <w:tmpl w:val="60123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758660">
    <w:abstractNumId w:val="0"/>
  </w:num>
  <w:num w:numId="2" w16cid:durableId="580258983">
    <w:abstractNumId w:val="8"/>
  </w:num>
  <w:num w:numId="3" w16cid:durableId="2117099176">
    <w:abstractNumId w:val="1"/>
  </w:num>
  <w:num w:numId="4" w16cid:durableId="678505759">
    <w:abstractNumId w:val="19"/>
  </w:num>
  <w:num w:numId="5" w16cid:durableId="2132891891">
    <w:abstractNumId w:val="7"/>
  </w:num>
  <w:num w:numId="6" w16cid:durableId="1217080739">
    <w:abstractNumId w:val="22"/>
  </w:num>
  <w:num w:numId="7" w16cid:durableId="2634396">
    <w:abstractNumId w:val="9"/>
  </w:num>
  <w:num w:numId="8" w16cid:durableId="247808928">
    <w:abstractNumId w:val="12"/>
  </w:num>
  <w:num w:numId="9" w16cid:durableId="1036736265">
    <w:abstractNumId w:val="23"/>
  </w:num>
  <w:num w:numId="10" w16cid:durableId="1334799526">
    <w:abstractNumId w:val="15"/>
  </w:num>
  <w:num w:numId="11" w16cid:durableId="1927373800">
    <w:abstractNumId w:val="20"/>
  </w:num>
  <w:num w:numId="12" w16cid:durableId="1352612224">
    <w:abstractNumId w:val="6"/>
  </w:num>
  <w:num w:numId="13" w16cid:durableId="1324628888">
    <w:abstractNumId w:val="16"/>
  </w:num>
  <w:num w:numId="14" w16cid:durableId="1297761269">
    <w:abstractNumId w:val="3"/>
  </w:num>
  <w:num w:numId="15" w16cid:durableId="1124351774">
    <w:abstractNumId w:val="2"/>
  </w:num>
  <w:num w:numId="16" w16cid:durableId="2023361616">
    <w:abstractNumId w:val="14"/>
  </w:num>
  <w:num w:numId="17" w16cid:durableId="1216427820">
    <w:abstractNumId w:val="25"/>
  </w:num>
  <w:num w:numId="18" w16cid:durableId="300690234">
    <w:abstractNumId w:val="21"/>
  </w:num>
  <w:num w:numId="19" w16cid:durableId="804737044">
    <w:abstractNumId w:val="4"/>
  </w:num>
  <w:num w:numId="20" w16cid:durableId="225845820">
    <w:abstractNumId w:val="13"/>
  </w:num>
  <w:num w:numId="21" w16cid:durableId="303702096">
    <w:abstractNumId w:val="18"/>
  </w:num>
  <w:num w:numId="22" w16cid:durableId="1118986201">
    <w:abstractNumId w:val="9"/>
    <w:lvlOverride w:ilvl="0">
      <w:startOverride w:val="1"/>
    </w:lvlOverride>
  </w:num>
  <w:num w:numId="23" w16cid:durableId="942107335">
    <w:abstractNumId w:val="9"/>
    <w:lvlOverride w:ilvl="0">
      <w:startOverride w:val="1"/>
    </w:lvlOverride>
  </w:num>
  <w:num w:numId="24" w16cid:durableId="790364670">
    <w:abstractNumId w:val="9"/>
    <w:lvlOverride w:ilvl="0">
      <w:startOverride w:val="1"/>
    </w:lvlOverride>
  </w:num>
  <w:num w:numId="25" w16cid:durableId="1855266065">
    <w:abstractNumId w:val="9"/>
    <w:lvlOverride w:ilvl="0">
      <w:startOverride w:val="1"/>
    </w:lvlOverride>
  </w:num>
  <w:num w:numId="26" w16cid:durableId="276304274">
    <w:abstractNumId w:val="24"/>
  </w:num>
  <w:num w:numId="27" w16cid:durableId="2112237980">
    <w:abstractNumId w:val="17"/>
  </w:num>
  <w:num w:numId="28" w16cid:durableId="1987664215">
    <w:abstractNumId w:val="5"/>
  </w:num>
  <w:num w:numId="29" w16cid:durableId="1173061143">
    <w:abstractNumId w:val="10"/>
  </w:num>
  <w:num w:numId="30" w16cid:durableId="699017877">
    <w:abstractNumId w:val="9"/>
    <w:lvlOverride w:ilvl="0">
      <w:startOverride w:val="1"/>
    </w:lvlOverride>
  </w:num>
  <w:num w:numId="31" w16cid:durableId="1931770222">
    <w:abstractNumId w:val="11"/>
  </w:num>
  <w:num w:numId="32" w16cid:durableId="831798843">
    <w:abstractNumId w:val="9"/>
  </w:num>
  <w:num w:numId="33" w16cid:durableId="759529095">
    <w:abstractNumId w:val="11"/>
  </w:num>
  <w:num w:numId="34" w16cid:durableId="1629706057">
    <w:abstractNumId w:val="11"/>
  </w:num>
  <w:num w:numId="35" w16cid:durableId="1527675946">
    <w:abstractNumId w:val="11"/>
  </w:num>
  <w:num w:numId="36" w16cid:durableId="863638920">
    <w:abstractNumId w:val="22"/>
  </w:num>
  <w:num w:numId="37" w16cid:durableId="987244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HLNdhHZh6UR02awSR14bVFSE8ibtLdOz7Ym+Fu7ZrLchhao5BLpqBvK6+MgDeryNYyurd6sLblFPATOUHe9j2w==" w:salt="wa1brsC/8PWsiizY4gkj3w==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yNjU3NTU1NrI0s7BU0lEKTi0uzszPAykwrAUAbyWFMiwAAAA="/>
  </w:docVars>
  <w:rsids>
    <w:rsidRoot w:val="00E37B92"/>
    <w:rsid w:val="00000FF5"/>
    <w:rsid w:val="00007DF8"/>
    <w:rsid w:val="00013440"/>
    <w:rsid w:val="00016CAE"/>
    <w:rsid w:val="00036981"/>
    <w:rsid w:val="000406EA"/>
    <w:rsid w:val="00053195"/>
    <w:rsid w:val="00057753"/>
    <w:rsid w:val="00073EC8"/>
    <w:rsid w:val="000758CC"/>
    <w:rsid w:val="00076CBF"/>
    <w:rsid w:val="000857E0"/>
    <w:rsid w:val="0009330E"/>
    <w:rsid w:val="000A32CB"/>
    <w:rsid w:val="000B14F9"/>
    <w:rsid w:val="000B6738"/>
    <w:rsid w:val="000C3571"/>
    <w:rsid w:val="000D226D"/>
    <w:rsid w:val="00100447"/>
    <w:rsid w:val="00110727"/>
    <w:rsid w:val="00113D73"/>
    <w:rsid w:val="00114858"/>
    <w:rsid w:val="0012260C"/>
    <w:rsid w:val="001241FA"/>
    <w:rsid w:val="0012652F"/>
    <w:rsid w:val="001303C7"/>
    <w:rsid w:val="00141B7F"/>
    <w:rsid w:val="001578E1"/>
    <w:rsid w:val="001633DC"/>
    <w:rsid w:val="001701F3"/>
    <w:rsid w:val="00171CCF"/>
    <w:rsid w:val="001775BB"/>
    <w:rsid w:val="001832CE"/>
    <w:rsid w:val="00187737"/>
    <w:rsid w:val="001968A4"/>
    <w:rsid w:val="001B1C80"/>
    <w:rsid w:val="001B6444"/>
    <w:rsid w:val="001B695A"/>
    <w:rsid w:val="001B7D2F"/>
    <w:rsid w:val="001C2986"/>
    <w:rsid w:val="001C3A32"/>
    <w:rsid w:val="001D13C8"/>
    <w:rsid w:val="001D3567"/>
    <w:rsid w:val="001D4264"/>
    <w:rsid w:val="001E0811"/>
    <w:rsid w:val="001E176C"/>
    <w:rsid w:val="001F37BF"/>
    <w:rsid w:val="002041EF"/>
    <w:rsid w:val="00216D57"/>
    <w:rsid w:val="002172A5"/>
    <w:rsid w:val="00235D67"/>
    <w:rsid w:val="002378A2"/>
    <w:rsid w:val="002452DA"/>
    <w:rsid w:val="00246C81"/>
    <w:rsid w:val="00261262"/>
    <w:rsid w:val="00262208"/>
    <w:rsid w:val="00267F71"/>
    <w:rsid w:val="00276C67"/>
    <w:rsid w:val="002910B2"/>
    <w:rsid w:val="002A20EB"/>
    <w:rsid w:val="002A2437"/>
    <w:rsid w:val="002B0D2B"/>
    <w:rsid w:val="002B216B"/>
    <w:rsid w:val="002C31B3"/>
    <w:rsid w:val="002C33BE"/>
    <w:rsid w:val="002C4E1B"/>
    <w:rsid w:val="002D020E"/>
    <w:rsid w:val="002D12DD"/>
    <w:rsid w:val="002D53B6"/>
    <w:rsid w:val="002E3774"/>
    <w:rsid w:val="002E3E62"/>
    <w:rsid w:val="002F769C"/>
    <w:rsid w:val="00312C3E"/>
    <w:rsid w:val="00321587"/>
    <w:rsid w:val="0033021E"/>
    <w:rsid w:val="0033242D"/>
    <w:rsid w:val="00332EF7"/>
    <w:rsid w:val="00351A50"/>
    <w:rsid w:val="00356CB1"/>
    <w:rsid w:val="00360C23"/>
    <w:rsid w:val="0038606A"/>
    <w:rsid w:val="00390E4D"/>
    <w:rsid w:val="003A2CCC"/>
    <w:rsid w:val="003B07D5"/>
    <w:rsid w:val="003B6BD4"/>
    <w:rsid w:val="003F2E51"/>
    <w:rsid w:val="003F3C24"/>
    <w:rsid w:val="0040034E"/>
    <w:rsid w:val="0040403C"/>
    <w:rsid w:val="004059CF"/>
    <w:rsid w:val="00414B40"/>
    <w:rsid w:val="00417738"/>
    <w:rsid w:val="004262F2"/>
    <w:rsid w:val="00426C3B"/>
    <w:rsid w:val="00436700"/>
    <w:rsid w:val="004401C5"/>
    <w:rsid w:val="00440A41"/>
    <w:rsid w:val="004415D4"/>
    <w:rsid w:val="00443DE0"/>
    <w:rsid w:val="00453181"/>
    <w:rsid w:val="00454C25"/>
    <w:rsid w:val="00461DEE"/>
    <w:rsid w:val="00464CBB"/>
    <w:rsid w:val="00465055"/>
    <w:rsid w:val="004670CC"/>
    <w:rsid w:val="00471299"/>
    <w:rsid w:val="0047534E"/>
    <w:rsid w:val="00476DD9"/>
    <w:rsid w:val="00480971"/>
    <w:rsid w:val="00495714"/>
    <w:rsid w:val="004B04FB"/>
    <w:rsid w:val="004B78A3"/>
    <w:rsid w:val="004C2E61"/>
    <w:rsid w:val="004D1FA5"/>
    <w:rsid w:val="004D4C0B"/>
    <w:rsid w:val="004D7864"/>
    <w:rsid w:val="004E0F79"/>
    <w:rsid w:val="004E27C4"/>
    <w:rsid w:val="004E570B"/>
    <w:rsid w:val="004E5A60"/>
    <w:rsid w:val="004E7002"/>
    <w:rsid w:val="004F7B5A"/>
    <w:rsid w:val="0050136D"/>
    <w:rsid w:val="005037C3"/>
    <w:rsid w:val="00505E6F"/>
    <w:rsid w:val="00507081"/>
    <w:rsid w:val="00521BC0"/>
    <w:rsid w:val="00525550"/>
    <w:rsid w:val="005446F9"/>
    <w:rsid w:val="0054650E"/>
    <w:rsid w:val="005638B2"/>
    <w:rsid w:val="0057112D"/>
    <w:rsid w:val="00576E45"/>
    <w:rsid w:val="00580502"/>
    <w:rsid w:val="00586C4C"/>
    <w:rsid w:val="005872A1"/>
    <w:rsid w:val="00590BF9"/>
    <w:rsid w:val="005B3464"/>
    <w:rsid w:val="005B3DC1"/>
    <w:rsid w:val="005B4A48"/>
    <w:rsid w:val="005B56E9"/>
    <w:rsid w:val="005B5AEC"/>
    <w:rsid w:val="005C7B92"/>
    <w:rsid w:val="005D0CDF"/>
    <w:rsid w:val="005D1F30"/>
    <w:rsid w:val="005F0AD8"/>
    <w:rsid w:val="005F4852"/>
    <w:rsid w:val="006052C5"/>
    <w:rsid w:val="006129AE"/>
    <w:rsid w:val="00613AEE"/>
    <w:rsid w:val="006148C8"/>
    <w:rsid w:val="0061604D"/>
    <w:rsid w:val="00616C99"/>
    <w:rsid w:val="00617CEC"/>
    <w:rsid w:val="006252EC"/>
    <w:rsid w:val="0062778F"/>
    <w:rsid w:val="00630FC8"/>
    <w:rsid w:val="00631C34"/>
    <w:rsid w:val="00650BE9"/>
    <w:rsid w:val="00651585"/>
    <w:rsid w:val="00653D8A"/>
    <w:rsid w:val="00670C48"/>
    <w:rsid w:val="00673030"/>
    <w:rsid w:val="00694E15"/>
    <w:rsid w:val="006970E2"/>
    <w:rsid w:val="0069776F"/>
    <w:rsid w:val="006A1397"/>
    <w:rsid w:val="006B1645"/>
    <w:rsid w:val="006B5C34"/>
    <w:rsid w:val="006C3C1F"/>
    <w:rsid w:val="00703D96"/>
    <w:rsid w:val="007069F2"/>
    <w:rsid w:val="00710635"/>
    <w:rsid w:val="007135DF"/>
    <w:rsid w:val="0071527B"/>
    <w:rsid w:val="00722555"/>
    <w:rsid w:val="007272EC"/>
    <w:rsid w:val="00743A28"/>
    <w:rsid w:val="00770C9C"/>
    <w:rsid w:val="007717B8"/>
    <w:rsid w:val="00772896"/>
    <w:rsid w:val="007736BE"/>
    <w:rsid w:val="00780058"/>
    <w:rsid w:val="00791183"/>
    <w:rsid w:val="007B0C3D"/>
    <w:rsid w:val="007B60A5"/>
    <w:rsid w:val="007C0E4C"/>
    <w:rsid w:val="007C1E2E"/>
    <w:rsid w:val="007C4477"/>
    <w:rsid w:val="007C4EFE"/>
    <w:rsid w:val="007E18E9"/>
    <w:rsid w:val="007E7707"/>
    <w:rsid w:val="007F0843"/>
    <w:rsid w:val="008001BD"/>
    <w:rsid w:val="008179BF"/>
    <w:rsid w:val="008209D7"/>
    <w:rsid w:val="00821DD7"/>
    <w:rsid w:val="008301AE"/>
    <w:rsid w:val="0083198C"/>
    <w:rsid w:val="00842E34"/>
    <w:rsid w:val="00845DBA"/>
    <w:rsid w:val="00850A63"/>
    <w:rsid w:val="00850B32"/>
    <w:rsid w:val="00855CE3"/>
    <w:rsid w:val="00861FC5"/>
    <w:rsid w:val="00863DF7"/>
    <w:rsid w:val="00877A97"/>
    <w:rsid w:val="00895407"/>
    <w:rsid w:val="00895CF0"/>
    <w:rsid w:val="008A0AA6"/>
    <w:rsid w:val="008A5CFE"/>
    <w:rsid w:val="008B0713"/>
    <w:rsid w:val="008B2BDD"/>
    <w:rsid w:val="008B5596"/>
    <w:rsid w:val="008B7DC0"/>
    <w:rsid w:val="008C658C"/>
    <w:rsid w:val="008D14CE"/>
    <w:rsid w:val="008D47E8"/>
    <w:rsid w:val="008D4E7E"/>
    <w:rsid w:val="008E02B0"/>
    <w:rsid w:val="008E5D8A"/>
    <w:rsid w:val="008E5E06"/>
    <w:rsid w:val="008E785F"/>
    <w:rsid w:val="009014E8"/>
    <w:rsid w:val="00911297"/>
    <w:rsid w:val="009116C4"/>
    <w:rsid w:val="0091307C"/>
    <w:rsid w:val="009138C7"/>
    <w:rsid w:val="00927801"/>
    <w:rsid w:val="00937B7F"/>
    <w:rsid w:val="00944E61"/>
    <w:rsid w:val="00951CFB"/>
    <w:rsid w:val="00952AA5"/>
    <w:rsid w:val="00955988"/>
    <w:rsid w:val="00957BB4"/>
    <w:rsid w:val="00964639"/>
    <w:rsid w:val="00967567"/>
    <w:rsid w:val="00967723"/>
    <w:rsid w:val="00977D37"/>
    <w:rsid w:val="00980FBF"/>
    <w:rsid w:val="009837D5"/>
    <w:rsid w:val="009A2590"/>
    <w:rsid w:val="009A56B6"/>
    <w:rsid w:val="009A75C7"/>
    <w:rsid w:val="009C0380"/>
    <w:rsid w:val="009C3793"/>
    <w:rsid w:val="009D5ADA"/>
    <w:rsid w:val="009F36FF"/>
    <w:rsid w:val="00A1077B"/>
    <w:rsid w:val="00A1164A"/>
    <w:rsid w:val="00A15B86"/>
    <w:rsid w:val="00A224F6"/>
    <w:rsid w:val="00A46FB9"/>
    <w:rsid w:val="00A47726"/>
    <w:rsid w:val="00A5003C"/>
    <w:rsid w:val="00A5012A"/>
    <w:rsid w:val="00A51C1F"/>
    <w:rsid w:val="00A52F20"/>
    <w:rsid w:val="00A62857"/>
    <w:rsid w:val="00A631D8"/>
    <w:rsid w:val="00A706A5"/>
    <w:rsid w:val="00A7539C"/>
    <w:rsid w:val="00A76E9E"/>
    <w:rsid w:val="00A82C8C"/>
    <w:rsid w:val="00A87A3A"/>
    <w:rsid w:val="00A94808"/>
    <w:rsid w:val="00A95353"/>
    <w:rsid w:val="00A96FAA"/>
    <w:rsid w:val="00AB5391"/>
    <w:rsid w:val="00AC15F1"/>
    <w:rsid w:val="00AC5D1E"/>
    <w:rsid w:val="00AD0A23"/>
    <w:rsid w:val="00AD7CDE"/>
    <w:rsid w:val="00AF33B7"/>
    <w:rsid w:val="00B13666"/>
    <w:rsid w:val="00B22654"/>
    <w:rsid w:val="00B31020"/>
    <w:rsid w:val="00B33B74"/>
    <w:rsid w:val="00B348C2"/>
    <w:rsid w:val="00B356BF"/>
    <w:rsid w:val="00B41BE0"/>
    <w:rsid w:val="00B4387A"/>
    <w:rsid w:val="00B5068F"/>
    <w:rsid w:val="00B56DBD"/>
    <w:rsid w:val="00B6126C"/>
    <w:rsid w:val="00B628C9"/>
    <w:rsid w:val="00B6345B"/>
    <w:rsid w:val="00B7362B"/>
    <w:rsid w:val="00B743A5"/>
    <w:rsid w:val="00B76FF8"/>
    <w:rsid w:val="00B77302"/>
    <w:rsid w:val="00B806FF"/>
    <w:rsid w:val="00B83274"/>
    <w:rsid w:val="00B92583"/>
    <w:rsid w:val="00B95CCA"/>
    <w:rsid w:val="00BA02B4"/>
    <w:rsid w:val="00BA1E37"/>
    <w:rsid w:val="00BA6EDA"/>
    <w:rsid w:val="00BB275C"/>
    <w:rsid w:val="00BC1548"/>
    <w:rsid w:val="00BD3401"/>
    <w:rsid w:val="00C0522D"/>
    <w:rsid w:val="00C127B1"/>
    <w:rsid w:val="00C1698E"/>
    <w:rsid w:val="00C16D2C"/>
    <w:rsid w:val="00C22F42"/>
    <w:rsid w:val="00C263A1"/>
    <w:rsid w:val="00C36A85"/>
    <w:rsid w:val="00C416E1"/>
    <w:rsid w:val="00C458C2"/>
    <w:rsid w:val="00C65748"/>
    <w:rsid w:val="00CB0344"/>
    <w:rsid w:val="00CB4719"/>
    <w:rsid w:val="00CB4E24"/>
    <w:rsid w:val="00CB779B"/>
    <w:rsid w:val="00CF0C44"/>
    <w:rsid w:val="00CF696A"/>
    <w:rsid w:val="00D026C2"/>
    <w:rsid w:val="00D06EE1"/>
    <w:rsid w:val="00D06EFA"/>
    <w:rsid w:val="00D10497"/>
    <w:rsid w:val="00D136E0"/>
    <w:rsid w:val="00D15A66"/>
    <w:rsid w:val="00D2156B"/>
    <w:rsid w:val="00D239AD"/>
    <w:rsid w:val="00D3194D"/>
    <w:rsid w:val="00D54212"/>
    <w:rsid w:val="00D8404D"/>
    <w:rsid w:val="00D870F2"/>
    <w:rsid w:val="00D87197"/>
    <w:rsid w:val="00D9011C"/>
    <w:rsid w:val="00D90F19"/>
    <w:rsid w:val="00D911E2"/>
    <w:rsid w:val="00D931DC"/>
    <w:rsid w:val="00D96217"/>
    <w:rsid w:val="00DC1224"/>
    <w:rsid w:val="00DC2700"/>
    <w:rsid w:val="00DD2C6C"/>
    <w:rsid w:val="00DD3845"/>
    <w:rsid w:val="00DE119D"/>
    <w:rsid w:val="00DE1587"/>
    <w:rsid w:val="00DE2863"/>
    <w:rsid w:val="00DF17B8"/>
    <w:rsid w:val="00DF2D69"/>
    <w:rsid w:val="00DF2FB3"/>
    <w:rsid w:val="00DF32B7"/>
    <w:rsid w:val="00DF3B4F"/>
    <w:rsid w:val="00E02739"/>
    <w:rsid w:val="00E374A5"/>
    <w:rsid w:val="00E37B92"/>
    <w:rsid w:val="00E41B0F"/>
    <w:rsid w:val="00E477CB"/>
    <w:rsid w:val="00E527EB"/>
    <w:rsid w:val="00E53E75"/>
    <w:rsid w:val="00E61164"/>
    <w:rsid w:val="00E63459"/>
    <w:rsid w:val="00E7059B"/>
    <w:rsid w:val="00E8416D"/>
    <w:rsid w:val="00E92D78"/>
    <w:rsid w:val="00E932CC"/>
    <w:rsid w:val="00EA4347"/>
    <w:rsid w:val="00EA5216"/>
    <w:rsid w:val="00EA5BB1"/>
    <w:rsid w:val="00EB7D9F"/>
    <w:rsid w:val="00EC17A9"/>
    <w:rsid w:val="00EC30B6"/>
    <w:rsid w:val="00EC4150"/>
    <w:rsid w:val="00ED320C"/>
    <w:rsid w:val="00EE0861"/>
    <w:rsid w:val="00EE3949"/>
    <w:rsid w:val="00EE478E"/>
    <w:rsid w:val="00EE47BA"/>
    <w:rsid w:val="00EF3FB3"/>
    <w:rsid w:val="00F106AE"/>
    <w:rsid w:val="00F16CB6"/>
    <w:rsid w:val="00F231DF"/>
    <w:rsid w:val="00F267E5"/>
    <w:rsid w:val="00F33583"/>
    <w:rsid w:val="00F33D5E"/>
    <w:rsid w:val="00F37B09"/>
    <w:rsid w:val="00F37CD4"/>
    <w:rsid w:val="00F441F8"/>
    <w:rsid w:val="00F57695"/>
    <w:rsid w:val="00F62AC2"/>
    <w:rsid w:val="00F661EB"/>
    <w:rsid w:val="00F70C95"/>
    <w:rsid w:val="00F71C3F"/>
    <w:rsid w:val="00F722DE"/>
    <w:rsid w:val="00F7358D"/>
    <w:rsid w:val="00F74460"/>
    <w:rsid w:val="00F777C1"/>
    <w:rsid w:val="00F82BB6"/>
    <w:rsid w:val="00F90F60"/>
    <w:rsid w:val="00F94E2A"/>
    <w:rsid w:val="00FB0D7C"/>
    <w:rsid w:val="00FB4A13"/>
    <w:rsid w:val="00FB4AEB"/>
    <w:rsid w:val="00FC7762"/>
    <w:rsid w:val="00FE19B9"/>
    <w:rsid w:val="00FF20FD"/>
    <w:rsid w:val="00FF69B5"/>
    <w:rsid w:val="045E0512"/>
    <w:rsid w:val="29743FAC"/>
    <w:rsid w:val="33EC30D0"/>
    <w:rsid w:val="4035637E"/>
    <w:rsid w:val="4331769C"/>
    <w:rsid w:val="4E9FF7D5"/>
    <w:rsid w:val="56F68050"/>
    <w:rsid w:val="5A14BC49"/>
    <w:rsid w:val="6C52E015"/>
    <w:rsid w:val="700365B4"/>
    <w:rsid w:val="71F20DDC"/>
    <w:rsid w:val="7F7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A100"/>
  <w15:chartTrackingRefBased/>
  <w15:docId w15:val="{716143CA-C2CC-4022-B384-C3BB368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300"/>
        <w:ind w:left="36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uiPriority="5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1E"/>
    <w:pPr>
      <w:ind w:left="0" w:firstLine="0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3021E"/>
    <w:pPr>
      <w:keepNext/>
      <w:keepLines/>
      <w:outlineLvl w:val="0"/>
    </w:pPr>
    <w:rPr>
      <w:rFonts w:eastAsiaTheme="majorEastAsia" w:cstheme="majorBidi"/>
      <w:b/>
      <w:caps/>
      <w:color w:val="006E8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33021E"/>
    <w:pPr>
      <w:keepNext/>
      <w:keepLines/>
      <w:outlineLvl w:val="1"/>
    </w:pPr>
    <w:rPr>
      <w:rFonts w:eastAsiaTheme="majorEastAsia" w:cstheme="majorBidi"/>
      <w:b/>
      <w:caps/>
      <w:color w:val="008AAF" w:themeColor="accent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33021E"/>
    <w:pPr>
      <w:keepNext/>
      <w:keepLines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33021E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5"/>
    <w:qFormat/>
    <w:rsid w:val="0033021E"/>
    <w:pPr>
      <w:keepNext/>
      <w:keepLines/>
      <w:outlineLvl w:val="4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46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1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1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7225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555"/>
    <w:rPr>
      <w:rFonts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2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555"/>
    <w:rPr>
      <w:rFonts w:cs="Arial"/>
    </w:rPr>
  </w:style>
  <w:style w:type="paragraph" w:customStyle="1" w:styleId="Footnote">
    <w:name w:val="Footnote"/>
    <w:qFormat/>
    <w:rsid w:val="0033021E"/>
    <w:pPr>
      <w:spacing w:after="80"/>
    </w:pPr>
    <w:rPr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25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555"/>
    <w:rPr>
      <w:rFonts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5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25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unhideWhenUsed/>
    <w:qFormat/>
    <w:rsid w:val="007225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3021E"/>
    <w:rPr>
      <w:rFonts w:eastAsiaTheme="majorEastAsia" w:cstheme="majorBidi"/>
      <w:b/>
      <w:caps/>
      <w:color w:val="006E8D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33021E"/>
    <w:rPr>
      <w:rFonts w:eastAsiaTheme="majorEastAsia" w:cstheme="majorBidi"/>
      <w:b/>
      <w:caps/>
      <w:color w:val="008AAF" w:themeColor="accent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33021E"/>
    <w:rPr>
      <w:rFonts w:eastAsiaTheme="majorEastAsia" w:cstheme="majorBidi"/>
      <w:b/>
      <w:caps/>
      <w:color w:val="000000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33021E"/>
    <w:rPr>
      <w:rFonts w:eastAsiaTheme="majorEastAsia" w:cstheme="majorBidi"/>
      <w:b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5"/>
    <w:rsid w:val="0033021E"/>
    <w:rPr>
      <w:rFonts w:eastAsiaTheme="majorEastAsia" w:cstheme="majorBidi"/>
      <w:i/>
      <w:color w:val="000000"/>
    </w:rPr>
  </w:style>
  <w:style w:type="paragraph" w:styleId="Title">
    <w:name w:val="Title"/>
    <w:basedOn w:val="Normal"/>
    <w:next w:val="Normal"/>
    <w:link w:val="TitleChar"/>
    <w:uiPriority w:val="10"/>
    <w:unhideWhenUsed/>
    <w:rsid w:val="00AB539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4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portTitle">
    <w:name w:val="Report Title"/>
    <w:basedOn w:val="Normal"/>
    <w:link w:val="ReportTitleChar"/>
    <w:qFormat/>
    <w:rsid w:val="0033021E"/>
    <w:pPr>
      <w:spacing w:after="0" w:line="1080" w:lineRule="exact"/>
      <w:jc w:val="right"/>
    </w:pPr>
    <w:rPr>
      <w:rFonts w:eastAsia="Calibri"/>
      <w:b/>
      <w:caps/>
      <w:color w:val="3EB6D1"/>
      <w:sz w:val="104"/>
      <w:szCs w:val="104"/>
    </w:rPr>
  </w:style>
  <w:style w:type="paragraph" w:styleId="List">
    <w:name w:val="List"/>
    <w:basedOn w:val="Normal"/>
    <w:link w:val="ListChar"/>
    <w:uiPriority w:val="99"/>
    <w:unhideWhenUsed/>
    <w:qFormat/>
    <w:rsid w:val="0033021E"/>
    <w:pPr>
      <w:numPr>
        <w:numId w:val="37"/>
      </w:numPr>
      <w:spacing w:after="80"/>
    </w:pPr>
  </w:style>
  <w:style w:type="character" w:customStyle="1" w:styleId="ReportTitleChar">
    <w:name w:val="Report Title Char"/>
    <w:basedOn w:val="DefaultParagraphFont"/>
    <w:link w:val="ReportTitle"/>
    <w:rsid w:val="0033021E"/>
    <w:rPr>
      <w:rFonts w:eastAsia="Calibri"/>
      <w:b/>
      <w:caps/>
      <w:color w:val="3EB6D1"/>
      <w:sz w:val="104"/>
      <w:szCs w:val="104"/>
    </w:rPr>
  </w:style>
  <w:style w:type="paragraph" w:styleId="List2">
    <w:name w:val="List 2"/>
    <w:basedOn w:val="Normal"/>
    <w:uiPriority w:val="99"/>
    <w:unhideWhenUsed/>
    <w:qFormat/>
    <w:rsid w:val="0033021E"/>
    <w:pPr>
      <w:numPr>
        <w:ilvl w:val="1"/>
        <w:numId w:val="37"/>
      </w:numPr>
      <w:spacing w:after="80"/>
    </w:pPr>
  </w:style>
  <w:style w:type="paragraph" w:styleId="List3">
    <w:name w:val="List 3"/>
    <w:basedOn w:val="ListParagraph"/>
    <w:uiPriority w:val="99"/>
    <w:unhideWhenUsed/>
    <w:qFormat/>
    <w:rsid w:val="0033021E"/>
    <w:pPr>
      <w:numPr>
        <w:ilvl w:val="2"/>
        <w:numId w:val="37"/>
      </w:numPr>
      <w:spacing w:after="80"/>
      <w:contextualSpacing w:val="0"/>
    </w:pPr>
  </w:style>
  <w:style w:type="paragraph" w:styleId="List4">
    <w:name w:val="List 4"/>
    <w:basedOn w:val="ListParagraph"/>
    <w:uiPriority w:val="99"/>
    <w:unhideWhenUsed/>
    <w:qFormat/>
    <w:rsid w:val="0033021E"/>
    <w:pPr>
      <w:numPr>
        <w:ilvl w:val="3"/>
        <w:numId w:val="37"/>
      </w:numPr>
      <w:spacing w:after="80"/>
      <w:contextualSpacing w:val="0"/>
    </w:pPr>
  </w:style>
  <w:style w:type="paragraph" w:styleId="List5">
    <w:name w:val="List 5"/>
    <w:basedOn w:val="ListParagraph"/>
    <w:uiPriority w:val="99"/>
    <w:unhideWhenUsed/>
    <w:qFormat/>
    <w:rsid w:val="0033021E"/>
    <w:pPr>
      <w:numPr>
        <w:numId w:val="36"/>
      </w:numPr>
      <w:spacing w:after="80"/>
      <w:contextualSpacing w:val="0"/>
    </w:pPr>
  </w:style>
  <w:style w:type="paragraph" w:styleId="ListNumber">
    <w:name w:val="List Number"/>
    <w:basedOn w:val="ListParagraph"/>
    <w:uiPriority w:val="99"/>
    <w:unhideWhenUsed/>
    <w:qFormat/>
    <w:rsid w:val="0033021E"/>
    <w:pPr>
      <w:numPr>
        <w:numId w:val="32"/>
      </w:numPr>
      <w:spacing w:after="80"/>
      <w:contextualSpacing w:val="0"/>
    </w:pPr>
  </w:style>
  <w:style w:type="paragraph" w:styleId="TOCHeading">
    <w:name w:val="TOC Heading"/>
    <w:basedOn w:val="Heading1"/>
    <w:next w:val="Normal"/>
    <w:uiPriority w:val="39"/>
    <w:qFormat/>
    <w:rsid w:val="0033021E"/>
    <w:pPr>
      <w:outlineLvl w:val="9"/>
    </w:pPr>
  </w:style>
  <w:style w:type="paragraph" w:customStyle="1" w:styleId="FooterCopyright">
    <w:name w:val="Footer Copyright"/>
    <w:basedOn w:val="Normal"/>
    <w:link w:val="FooterCopyrightChar"/>
    <w:uiPriority w:val="10"/>
    <w:qFormat/>
    <w:rsid w:val="0033021E"/>
    <w:pPr>
      <w:spacing w:after="0"/>
    </w:pPr>
    <w:rPr>
      <w:sz w:val="18"/>
    </w:rPr>
  </w:style>
  <w:style w:type="paragraph" w:customStyle="1" w:styleId="FooterPageNumber">
    <w:name w:val="Footer Page Number"/>
    <w:basedOn w:val="FooterCopyright"/>
    <w:link w:val="FooterPageNumberChar"/>
    <w:uiPriority w:val="11"/>
    <w:qFormat/>
    <w:rsid w:val="0033021E"/>
    <w:pPr>
      <w:jc w:val="right"/>
    </w:pPr>
    <w:rPr>
      <w:b/>
      <w:color w:val="006E8D" w:themeColor="text2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33021E"/>
    <w:rPr>
      <w:color w:val="000000"/>
      <w:sz w:val="18"/>
    </w:rPr>
  </w:style>
  <w:style w:type="paragraph" w:customStyle="1" w:styleId="AppendixTitle">
    <w:name w:val="Appendix Title"/>
    <w:basedOn w:val="FooterPageNumber"/>
    <w:link w:val="AppendixTitleChar"/>
    <w:uiPriority w:val="8"/>
    <w:unhideWhenUsed/>
    <w:qFormat/>
    <w:rsid w:val="0033021E"/>
    <w:rPr>
      <w:caps/>
      <w:sz w:val="44"/>
    </w:rPr>
  </w:style>
  <w:style w:type="character" w:customStyle="1" w:styleId="FooterPageNumberChar">
    <w:name w:val="Footer Page Number Char"/>
    <w:basedOn w:val="FooterCopyrightChar"/>
    <w:link w:val="FooterPageNumber"/>
    <w:uiPriority w:val="11"/>
    <w:rsid w:val="0033021E"/>
    <w:rPr>
      <w:b/>
      <w:color w:val="006E8D" w:themeColor="text2"/>
      <w:sz w:val="18"/>
    </w:rPr>
  </w:style>
  <w:style w:type="paragraph" w:customStyle="1" w:styleId="AppendixSubtitle">
    <w:name w:val="Appendix Subtitle"/>
    <w:basedOn w:val="Normal"/>
    <w:link w:val="AppendixSubtitleChar"/>
    <w:uiPriority w:val="9"/>
    <w:qFormat/>
    <w:rsid w:val="0033021E"/>
    <w:rPr>
      <w:b/>
      <w:caps/>
      <w:color w:val="008AAF" w:themeColor="accent6"/>
      <w:sz w:val="28"/>
    </w:rPr>
  </w:style>
  <w:style w:type="character" w:customStyle="1" w:styleId="AppendixTitleChar">
    <w:name w:val="Appendix Title Char"/>
    <w:basedOn w:val="FooterPageNumberChar"/>
    <w:link w:val="AppendixTitle"/>
    <w:uiPriority w:val="8"/>
    <w:rsid w:val="0033021E"/>
    <w:rPr>
      <w:b/>
      <w:caps/>
      <w:color w:val="006E8D" w:themeColor="text2"/>
      <w:sz w:val="44"/>
    </w:rPr>
  </w:style>
  <w:style w:type="character" w:customStyle="1" w:styleId="AppendixSubtitleChar">
    <w:name w:val="Appendix Subtitle Char"/>
    <w:basedOn w:val="DefaultParagraphFont"/>
    <w:link w:val="AppendixSubtitle"/>
    <w:uiPriority w:val="9"/>
    <w:rsid w:val="0033021E"/>
    <w:rPr>
      <w:b/>
      <w:caps/>
      <w:color w:val="008AAF" w:themeColor="accent6"/>
      <w:sz w:val="28"/>
    </w:rPr>
  </w:style>
  <w:style w:type="table" w:customStyle="1" w:styleId="EvidentChange">
    <w:name w:val="Evident Change"/>
    <w:basedOn w:val="TableNormal"/>
    <w:uiPriority w:val="99"/>
    <w:rsid w:val="00C458C2"/>
    <w:pPr>
      <w:spacing w:after="0"/>
      <w:jc w:val="center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3" w:type="dxa"/>
        <w:bottom w:w="43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6E8D" w:themeFill="text2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NoSpacing">
    <w:name w:val="No Spacing"/>
    <w:qFormat/>
    <w:rsid w:val="0033021E"/>
    <w:pPr>
      <w:spacing w:after="0"/>
      <w:ind w:left="0" w:firstLine="0"/>
    </w:pPr>
  </w:style>
  <w:style w:type="paragraph" w:styleId="Quote">
    <w:name w:val="Quote"/>
    <w:basedOn w:val="Normal"/>
    <w:next w:val="Normal"/>
    <w:link w:val="QuoteChar"/>
    <w:uiPriority w:val="29"/>
    <w:rsid w:val="007F0843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0843"/>
    <w:rPr>
      <w:i/>
      <w:iCs/>
    </w:rPr>
  </w:style>
  <w:style w:type="paragraph" w:customStyle="1" w:styleId="LastBullet">
    <w:name w:val="Last Bullet"/>
    <w:basedOn w:val="List"/>
    <w:next w:val="Normal"/>
    <w:link w:val="LastBulletChar"/>
    <w:uiPriority w:val="99"/>
    <w:qFormat/>
    <w:rsid w:val="0033021E"/>
    <w:pPr>
      <w:spacing w:after="300"/>
    </w:pPr>
  </w:style>
  <w:style w:type="paragraph" w:styleId="TOC1">
    <w:name w:val="toc 1"/>
    <w:basedOn w:val="Normal"/>
    <w:next w:val="Normal"/>
    <w:autoRedefine/>
    <w:uiPriority w:val="39"/>
    <w:unhideWhenUsed/>
    <w:rsid w:val="000758CC"/>
    <w:pPr>
      <w:spacing w:after="100"/>
    </w:pPr>
  </w:style>
  <w:style w:type="character" w:customStyle="1" w:styleId="ListChar">
    <w:name w:val="List Char"/>
    <w:basedOn w:val="DefaultParagraphFont"/>
    <w:link w:val="List"/>
    <w:uiPriority w:val="99"/>
    <w:rsid w:val="0033021E"/>
    <w:rPr>
      <w:color w:val="000000"/>
    </w:rPr>
  </w:style>
  <w:style w:type="character" w:customStyle="1" w:styleId="LastBulletChar">
    <w:name w:val="Last Bullet Char"/>
    <w:basedOn w:val="ListChar"/>
    <w:link w:val="LastBullet"/>
    <w:uiPriority w:val="99"/>
    <w:rsid w:val="0033021E"/>
    <w:rPr>
      <w:color w:val="000000"/>
    </w:rPr>
  </w:style>
  <w:style w:type="paragraph" w:styleId="TOC2">
    <w:name w:val="toc 2"/>
    <w:basedOn w:val="Normal"/>
    <w:next w:val="Normal"/>
    <w:autoRedefine/>
    <w:uiPriority w:val="39"/>
    <w:unhideWhenUsed/>
    <w:rsid w:val="000758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758C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70E2"/>
    <w:rPr>
      <w:color w:val="006E8D" w:themeColor="hyperlink"/>
      <w:u w:val="none"/>
    </w:rPr>
  </w:style>
  <w:style w:type="paragraph" w:styleId="Footer">
    <w:name w:val="footer"/>
    <w:basedOn w:val="Normal"/>
    <w:link w:val="FooterChar"/>
    <w:uiPriority w:val="99"/>
    <w:unhideWhenUsed/>
    <w:qFormat/>
    <w:rsid w:val="0033021E"/>
    <w:pPr>
      <w:tabs>
        <w:tab w:val="center" w:pos="4680"/>
        <w:tab w:val="right" w:pos="9360"/>
      </w:tabs>
      <w:spacing w:after="0"/>
    </w:pPr>
    <w:rPr>
      <w:rFonts w:ascii="Brandon Grotesque Regular" w:hAnsi="Brandon Grotesque Regular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3021E"/>
    <w:rPr>
      <w:rFonts w:ascii="Brandon Grotesque Regular" w:hAnsi="Brandon Grotesque Regular"/>
      <w:color w:val="00000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CD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1E"/>
    <w:rPr>
      <w:rFonts w:asciiTheme="majorHAnsi" w:eastAsiaTheme="majorEastAsia" w:hAnsiTheme="majorHAnsi" w:cstheme="majorBidi"/>
      <w:i/>
      <w:iCs/>
      <w:color w:val="00546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021E"/>
    <w:pPr>
      <w:spacing w:after="200"/>
    </w:pPr>
    <w:rPr>
      <w:i/>
      <w:iCs/>
      <w:color w:val="006E8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5AEC"/>
    <w:rPr>
      <w:color w:val="808080"/>
    </w:rPr>
  </w:style>
  <w:style w:type="paragraph" w:styleId="Revision">
    <w:name w:val="Revision"/>
    <w:hidden/>
    <w:uiPriority w:val="99"/>
    <w:semiHidden/>
    <w:rsid w:val="0071527B"/>
    <w:pPr>
      <w:spacing w:after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1B17-26B6-4262-BAB4-08A147D38A43}"/>
      </w:docPartPr>
      <w:docPartBody>
        <w:p w:rsidR="00B12384" w:rsidRDefault="00B12384">
          <w:r w:rsidRPr="00C55D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Regular">
    <w:altName w:val="Calibri"/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4"/>
    <w:rsid w:val="00AA1365"/>
    <w:rsid w:val="00B1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3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ident Change">
      <a:dk1>
        <a:srgbClr val="000000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9" ma:contentTypeDescription="Create a new document." ma:contentTypeScope="" ma:versionID="65fdc4e576da7449b52a7de9395ba2e0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fbbc3defe9e5f6708f912f1f96b08b1f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Notes0" minOccurs="0"/>
                <xsd:element ref="ns5:Password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Notes0" ma:index="27" nillable="true" ma:displayName="Notes" ma:internalName="Notes0">
      <xsd:simpleType>
        <xsd:restriction base="dms:Text">
          <xsd:maxLength value="255"/>
        </xsd:restriction>
      </xsd:simpleType>
    </xsd:element>
    <xsd:element name="Password" ma:index="28" nillable="true" ma:displayName="Password" ma:description="EV66^" ma:format="Dropdown" ma:internalName="Password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TETNCUDUKCZU-311-3354</_dlc_DocId>
    <_dlc_DocIdUrl xmlns="d5bbcda5-9f81-4e55-b91d-6cced3bd074a">
      <Url>https://nccd.sharepoint.com/crc_programs/sdm/543/_layouts/15/DocIdRedir.aspx?ID=TETNCUDUKCZU-311-3354</Url>
      <Description>TETNCUDUKCZU-311-3354</Description>
    </_dlc_DocIdUrl>
    <_dlc_DocIdPersistId xmlns="d5bbcda5-9f81-4e55-b91d-6cced3bd074a">false</_dlc_DocIdPersistId>
    <SharedWithUsers xmlns="c3547a0c-3ee8-4157-882d-cdafbcec9925">
      <UserInfo>
        <DisplayName/>
        <AccountId xsi:nil="true"/>
        <AccountType/>
      </UserInfo>
    </SharedWithUsers>
    <Notes0 xmlns="b67088a4-4d55-4c0b-84ea-b89f626df5e1" xsi:nil="true"/>
    <Password xmlns="b67088a4-4d55-4c0b-84ea-b89f626df5e1">Evident77&amp;</Password>
  </documentManagement>
</p:properties>
</file>

<file path=customXml/itemProps1.xml><?xml version="1.0" encoding="utf-8"?>
<ds:datastoreItem xmlns:ds="http://schemas.openxmlformats.org/officeDocument/2006/customXml" ds:itemID="{31DE71A0-55F9-49FD-9560-F97D851EE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8332D-6A7F-4A5F-804A-864474AAF6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FE9972-DFC1-4967-B03F-0E6120C5903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FBE029-D834-4B6F-A16D-E27097EC80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AFC857-F667-4D5E-B844-9CBF2F3EEC87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b67088a4-4d55-4c0b-84ea-b89f626df5e1"/>
    <ds:schemaRef ds:uri="1966d3f9-b4fe-4c7b-99d8-d15794cf76cd"/>
    <ds:schemaRef ds:uri="c3547a0c-3ee8-4157-882d-cdafbcec9925"/>
    <ds:schemaRef ds:uri="d5bbcda5-9f81-4e55-b91d-6cced3bd07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Beach</dc:creator>
  <cp:keywords/>
  <dc:description/>
  <cp:lastModifiedBy>Sarah Beach</cp:lastModifiedBy>
  <cp:revision>2</cp:revision>
  <dcterms:created xsi:type="dcterms:W3CDTF">2024-02-08T14:41:00Z</dcterms:created>
  <dcterms:modified xsi:type="dcterms:W3CDTF">2024-02-08T14:41:00Z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0x0101009FA2654A26DFA94BBF3672869BDF6BA2</vt:lpwstr>
  </property>
  <property fmtid="{D5CDD505-2E9C-101B-9397-08002B2CF9AE}" pid="3" name="_dlc_DocIdItemGuid">
    <vt:lpwstr>5a53a0d8-4b66-46dc-b59d-f826cf51292c</vt:lpwstr>
  </property>
  <property fmtid="{D5CDD505-2E9C-101B-9397-08002B2CF9AE}" pid="4" name="Order">
    <vt:r8>10300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